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90" w:type="dxa"/>
        <w:tblInd w:w="-142" w:type="dxa"/>
        <w:tblLayout w:type="fixed"/>
        <w:tblLook w:val="01E0" w:firstRow="1" w:lastRow="1" w:firstColumn="1" w:lastColumn="1" w:noHBand="0" w:noVBand="0"/>
      </w:tblPr>
      <w:tblGrid>
        <w:gridCol w:w="5279"/>
        <w:gridCol w:w="236"/>
        <w:gridCol w:w="3875"/>
      </w:tblGrid>
      <w:tr w:rsidR="007C586A" w:rsidRPr="00821441" w:rsidTr="000A6359">
        <w:trPr>
          <w:trHeight w:val="985"/>
        </w:trPr>
        <w:tc>
          <w:tcPr>
            <w:tcW w:w="5279" w:type="dxa"/>
          </w:tcPr>
          <w:p w:rsidR="007C586A" w:rsidRPr="00821441" w:rsidRDefault="007C586A" w:rsidP="0095369A">
            <w:pPr>
              <w:rPr>
                <w:rFonts w:ascii="Calibri" w:hAnsi="Calibri" w:cs="Calibri"/>
                <w:noProof/>
                <w:lang w:eastAsia="en-GB"/>
              </w:rPr>
            </w:pPr>
            <w:bookmarkStart w:id="0" w:name="_Hlk18569510"/>
            <w:bookmarkEnd w:id="0"/>
          </w:p>
        </w:tc>
        <w:tc>
          <w:tcPr>
            <w:tcW w:w="236" w:type="dxa"/>
          </w:tcPr>
          <w:p w:rsidR="007C586A" w:rsidRPr="00821441" w:rsidRDefault="007C586A" w:rsidP="0057668B">
            <w:pPr>
              <w:rPr>
                <w:rFonts w:ascii="Calibri" w:hAnsi="Calibri" w:cs="Calibri"/>
                <w:b/>
                <w:color w:val="E36C0A" w:themeColor="accent6" w:themeShade="BF"/>
                <w:sz w:val="20"/>
              </w:rPr>
            </w:pPr>
          </w:p>
        </w:tc>
        <w:tc>
          <w:tcPr>
            <w:tcW w:w="3875" w:type="dxa"/>
            <w:vAlign w:val="center"/>
          </w:tcPr>
          <w:p w:rsidR="007C586A" w:rsidRPr="00821441" w:rsidRDefault="007C586A" w:rsidP="009B61F0">
            <w:pPr>
              <w:jc w:val="left"/>
              <w:rPr>
                <w:rFonts w:ascii="Calibri" w:hAnsi="Calibri" w:cs="Calibri"/>
                <w:b/>
                <w:color w:val="76923C" w:themeColor="accent3" w:themeShade="BF"/>
                <w:sz w:val="32"/>
                <w:szCs w:val="32"/>
              </w:rPr>
            </w:pPr>
          </w:p>
        </w:tc>
      </w:tr>
      <w:tr w:rsidR="009B61F0" w:rsidRPr="00821441" w:rsidTr="000A6359">
        <w:trPr>
          <w:trHeight w:val="2687"/>
        </w:trPr>
        <w:tc>
          <w:tcPr>
            <w:tcW w:w="5279" w:type="dxa"/>
          </w:tcPr>
          <w:p w:rsidR="009B61F0" w:rsidRPr="00821441" w:rsidRDefault="009B61F0" w:rsidP="007C586A">
            <w:pPr>
              <w:jc w:val="right"/>
              <w:rPr>
                <w:rFonts w:ascii="Calibri" w:hAnsi="Calibri" w:cs="Calibri"/>
                <w:b/>
                <w:szCs w:val="22"/>
              </w:rPr>
            </w:pPr>
            <w:r w:rsidRPr="00821441">
              <w:rPr>
                <w:rFonts w:ascii="Calibri" w:hAnsi="Calibri" w:cs="Calibri"/>
                <w:noProof/>
                <w:lang w:val="nl-NL" w:eastAsia="nl-NL"/>
              </w:rPr>
              <w:drawing>
                <wp:inline distT="0" distB="0" distL="0" distR="0" wp14:anchorId="1C27572C" wp14:editId="275E587A">
                  <wp:extent cx="3105150" cy="1401288"/>
                  <wp:effectExtent l="0" t="0" r="0" b="889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ERA_with tex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2690" cy="1400178"/>
                          </a:xfrm>
                          <a:prstGeom prst="rect">
                            <a:avLst/>
                          </a:prstGeom>
                        </pic:spPr>
                      </pic:pic>
                    </a:graphicData>
                  </a:graphic>
                </wp:inline>
              </w:drawing>
            </w:r>
          </w:p>
          <w:p w:rsidR="009B61F0" w:rsidRPr="00821441" w:rsidRDefault="009B61F0" w:rsidP="007C586A">
            <w:pPr>
              <w:jc w:val="right"/>
              <w:rPr>
                <w:rFonts w:ascii="Calibri" w:hAnsi="Calibri" w:cs="Calibri"/>
                <w:b/>
                <w:szCs w:val="24"/>
              </w:rPr>
            </w:pPr>
            <w:r w:rsidRPr="00821441">
              <w:rPr>
                <w:rFonts w:ascii="Calibri" w:hAnsi="Calibri" w:cs="Calibri"/>
                <w:b/>
                <w:color w:val="A6A6A6" w:themeColor="background1" w:themeShade="A6"/>
                <w:szCs w:val="24"/>
              </w:rPr>
              <w:t>Establishing the European Geological Surveys Research Area to deliver a Geological Service for Europe</w:t>
            </w:r>
          </w:p>
          <w:p w:rsidR="009B61F0" w:rsidRPr="00821441" w:rsidRDefault="009B61F0" w:rsidP="007C586A">
            <w:pPr>
              <w:jc w:val="right"/>
              <w:rPr>
                <w:rFonts w:ascii="Calibri" w:hAnsi="Calibri" w:cs="Calibri"/>
                <w:b/>
                <w:szCs w:val="24"/>
              </w:rPr>
            </w:pPr>
          </w:p>
          <w:p w:rsidR="007C586A" w:rsidRPr="00821441" w:rsidRDefault="007C586A" w:rsidP="007C586A">
            <w:pPr>
              <w:jc w:val="right"/>
              <w:rPr>
                <w:rFonts w:ascii="Calibri" w:hAnsi="Calibri" w:cs="Calibri"/>
                <w:b/>
                <w:szCs w:val="24"/>
              </w:rPr>
            </w:pPr>
          </w:p>
        </w:tc>
        <w:tc>
          <w:tcPr>
            <w:tcW w:w="236" w:type="dxa"/>
          </w:tcPr>
          <w:p w:rsidR="009B61F0" w:rsidRPr="00821441" w:rsidRDefault="009B61F0" w:rsidP="0057668B">
            <w:pPr>
              <w:rPr>
                <w:rFonts w:ascii="Calibri" w:hAnsi="Calibri" w:cs="Calibri"/>
                <w:b/>
                <w:color w:val="E36C0A" w:themeColor="accent6" w:themeShade="BF"/>
                <w:sz w:val="20"/>
              </w:rPr>
            </w:pPr>
          </w:p>
        </w:tc>
        <w:tc>
          <w:tcPr>
            <w:tcW w:w="3875" w:type="dxa"/>
            <w:vAlign w:val="center"/>
          </w:tcPr>
          <w:p w:rsidR="009B61F0" w:rsidRPr="00821441" w:rsidRDefault="009B61F0" w:rsidP="009B61F0">
            <w:pPr>
              <w:jc w:val="left"/>
              <w:rPr>
                <w:rFonts w:ascii="Calibri" w:hAnsi="Calibri" w:cs="Calibri"/>
                <w:b/>
                <w:color w:val="E36C0A" w:themeColor="accent6" w:themeShade="BF"/>
                <w:sz w:val="32"/>
                <w:szCs w:val="32"/>
              </w:rPr>
            </w:pPr>
          </w:p>
        </w:tc>
      </w:tr>
      <w:tr w:rsidR="009B61F0" w:rsidRPr="00821441" w:rsidTr="000A6359">
        <w:trPr>
          <w:trHeight w:val="1908"/>
        </w:trPr>
        <w:tc>
          <w:tcPr>
            <w:tcW w:w="5279" w:type="dxa"/>
            <w:vAlign w:val="center"/>
          </w:tcPr>
          <w:p w:rsidR="001A66DC" w:rsidRPr="00821441" w:rsidRDefault="001A66DC" w:rsidP="007C586A">
            <w:pPr>
              <w:jc w:val="left"/>
              <w:rPr>
                <w:rFonts w:ascii="Calibri" w:hAnsi="Calibri" w:cs="Calibri"/>
                <w:b/>
                <w:sz w:val="36"/>
                <w:szCs w:val="36"/>
              </w:rPr>
            </w:pPr>
          </w:p>
          <w:p w:rsidR="007B2295" w:rsidRPr="00821441" w:rsidRDefault="007B2295" w:rsidP="007C586A">
            <w:pPr>
              <w:jc w:val="left"/>
              <w:rPr>
                <w:rFonts w:ascii="Calibri" w:hAnsi="Calibri" w:cs="Calibri"/>
                <w:b/>
                <w:sz w:val="36"/>
                <w:szCs w:val="36"/>
              </w:rPr>
            </w:pPr>
          </w:p>
          <w:p w:rsidR="00C61D28" w:rsidRPr="00821441" w:rsidRDefault="004450D6" w:rsidP="007C586A">
            <w:pPr>
              <w:jc w:val="left"/>
              <w:rPr>
                <w:rFonts w:ascii="Calibri" w:hAnsi="Calibri" w:cs="Calibri"/>
                <w:b/>
                <w:sz w:val="36"/>
                <w:szCs w:val="36"/>
              </w:rPr>
            </w:pPr>
            <w:r w:rsidRPr="00821441">
              <w:rPr>
                <w:rFonts w:ascii="Calibri" w:hAnsi="Calibri" w:cs="Calibri"/>
                <w:b/>
                <w:sz w:val="36"/>
                <w:szCs w:val="36"/>
              </w:rPr>
              <w:t>GeoERA WP4</w:t>
            </w:r>
          </w:p>
          <w:p w:rsidR="00905C79" w:rsidRPr="00821441" w:rsidRDefault="00905C79" w:rsidP="007C586A">
            <w:pPr>
              <w:jc w:val="left"/>
              <w:rPr>
                <w:rFonts w:ascii="Calibri" w:hAnsi="Calibri" w:cs="Calibri"/>
                <w:b/>
                <w:color w:val="76923C" w:themeColor="accent3" w:themeShade="BF"/>
                <w:sz w:val="40"/>
                <w:szCs w:val="40"/>
              </w:rPr>
            </w:pPr>
            <w:r w:rsidRPr="00821441">
              <w:rPr>
                <w:rFonts w:ascii="Calibri" w:hAnsi="Calibri" w:cs="Calibri"/>
                <w:b/>
                <w:color w:val="76923C" w:themeColor="accent3" w:themeShade="BF"/>
                <w:sz w:val="40"/>
                <w:szCs w:val="40"/>
              </w:rPr>
              <w:t>Questions and answers</w:t>
            </w:r>
          </w:p>
          <w:p w:rsidR="007B2295" w:rsidRPr="00821441" w:rsidRDefault="007B2295" w:rsidP="007C586A">
            <w:pPr>
              <w:jc w:val="left"/>
              <w:rPr>
                <w:rFonts w:ascii="Calibri" w:hAnsi="Calibri" w:cs="Calibri"/>
                <w:b/>
                <w:color w:val="76923C" w:themeColor="accent3" w:themeShade="BF"/>
                <w:sz w:val="36"/>
                <w:szCs w:val="36"/>
              </w:rPr>
            </w:pPr>
          </w:p>
          <w:p w:rsidR="009B61F0" w:rsidRPr="00821441" w:rsidRDefault="009B61F0" w:rsidP="007B2295">
            <w:pPr>
              <w:jc w:val="left"/>
              <w:rPr>
                <w:rFonts w:ascii="Calibri" w:hAnsi="Calibri" w:cs="Calibri"/>
                <w:lang w:eastAsia="nl-NL"/>
              </w:rPr>
            </w:pPr>
          </w:p>
        </w:tc>
        <w:tc>
          <w:tcPr>
            <w:tcW w:w="236" w:type="dxa"/>
          </w:tcPr>
          <w:p w:rsidR="009B61F0" w:rsidRPr="00821441" w:rsidRDefault="009B61F0" w:rsidP="0057668B">
            <w:pPr>
              <w:spacing w:after="200"/>
              <w:rPr>
                <w:rFonts w:ascii="Calibri" w:hAnsi="Calibri" w:cs="Calibri"/>
                <w:sz w:val="20"/>
              </w:rPr>
            </w:pPr>
          </w:p>
        </w:tc>
        <w:tc>
          <w:tcPr>
            <w:tcW w:w="3875" w:type="dxa"/>
            <w:vAlign w:val="center"/>
          </w:tcPr>
          <w:p w:rsidR="009B61F0" w:rsidRPr="00821441" w:rsidRDefault="009B61F0" w:rsidP="00FB6176">
            <w:pPr>
              <w:jc w:val="left"/>
              <w:rPr>
                <w:rFonts w:ascii="Calibri" w:hAnsi="Calibri" w:cs="Calibri"/>
                <w:b/>
                <w:szCs w:val="22"/>
              </w:rPr>
            </w:pPr>
            <w:r w:rsidRPr="00821441">
              <w:rPr>
                <w:rFonts w:ascii="Calibri" w:hAnsi="Calibri" w:cs="Calibri"/>
                <w:szCs w:val="22"/>
              </w:rPr>
              <w:t>Authors and affiliation:</w:t>
            </w:r>
            <w:r w:rsidR="001A66DC" w:rsidRPr="00821441">
              <w:rPr>
                <w:rFonts w:ascii="Calibri" w:hAnsi="Calibri" w:cs="Calibri"/>
                <w:b/>
                <w:szCs w:val="22"/>
              </w:rPr>
              <w:br/>
            </w:r>
            <w:r w:rsidR="00FB6176">
              <w:rPr>
                <w:rFonts w:ascii="Calibri" w:hAnsi="Calibri" w:cs="Calibri"/>
                <w:b/>
                <w:szCs w:val="22"/>
              </w:rPr>
              <w:t>Monitoring team</w:t>
            </w:r>
            <w:r w:rsidR="0095369A" w:rsidRPr="00821441">
              <w:rPr>
                <w:rFonts w:ascii="Calibri" w:hAnsi="Calibri" w:cs="Calibri"/>
                <w:b/>
                <w:szCs w:val="22"/>
              </w:rPr>
              <w:br/>
            </w:r>
            <w:r w:rsidR="001A66DC" w:rsidRPr="00821441">
              <w:rPr>
                <w:rFonts w:ascii="Calibri" w:hAnsi="Calibri" w:cs="Calibri"/>
                <w:sz w:val="4"/>
                <w:szCs w:val="4"/>
              </w:rPr>
              <w:br/>
            </w:r>
            <w:r w:rsidR="001A66DC" w:rsidRPr="00821441">
              <w:rPr>
                <w:rFonts w:ascii="Calibri" w:hAnsi="Calibri" w:cs="Calibri"/>
                <w:sz w:val="4"/>
                <w:szCs w:val="4"/>
              </w:rPr>
              <w:br/>
            </w:r>
            <w:r w:rsidRPr="00821441">
              <w:rPr>
                <w:rFonts w:ascii="Calibri" w:hAnsi="Calibri" w:cs="Calibri"/>
                <w:szCs w:val="22"/>
                <w:vertAlign w:val="superscript"/>
              </w:rPr>
              <w:t>[</w:t>
            </w:r>
            <w:proofErr w:type="spellStart"/>
            <w:r w:rsidR="003D2DDD" w:rsidRPr="00821441">
              <w:rPr>
                <w:rFonts w:ascii="Calibri" w:hAnsi="Calibri" w:cs="Calibri"/>
                <w:szCs w:val="22"/>
                <w:vertAlign w:val="superscript"/>
              </w:rPr>
              <w:t>geozs</w:t>
            </w:r>
            <w:proofErr w:type="spellEnd"/>
            <w:r w:rsidRPr="00821441">
              <w:rPr>
                <w:rFonts w:ascii="Calibri" w:hAnsi="Calibri" w:cs="Calibri"/>
                <w:szCs w:val="22"/>
                <w:vertAlign w:val="superscript"/>
              </w:rPr>
              <w:t>]</w:t>
            </w:r>
          </w:p>
          <w:p w:rsidR="009B61F0" w:rsidRPr="00821441" w:rsidRDefault="009B61F0" w:rsidP="00891553">
            <w:pPr>
              <w:jc w:val="left"/>
              <w:rPr>
                <w:rFonts w:ascii="Calibri" w:hAnsi="Calibri" w:cs="Calibri"/>
                <w:b/>
                <w:szCs w:val="22"/>
              </w:rPr>
            </w:pPr>
            <w:r w:rsidRPr="00821441">
              <w:rPr>
                <w:rFonts w:ascii="Calibri" w:hAnsi="Calibri" w:cs="Calibri"/>
                <w:szCs w:val="22"/>
              </w:rPr>
              <w:t>E-mail of lead author:</w:t>
            </w:r>
            <w:r w:rsidRPr="00821441">
              <w:rPr>
                <w:rFonts w:ascii="Calibri" w:hAnsi="Calibri" w:cs="Calibri"/>
                <w:szCs w:val="22"/>
              </w:rPr>
              <w:br/>
            </w:r>
            <w:r w:rsidR="00FB6176">
              <w:rPr>
                <w:rFonts w:ascii="Calibri" w:hAnsi="Calibri" w:cs="Calibri"/>
                <w:b/>
                <w:szCs w:val="22"/>
              </w:rPr>
              <w:t>monitoring.geoera</w:t>
            </w:r>
            <w:r w:rsidR="002B7EEC" w:rsidRPr="00821441">
              <w:rPr>
                <w:rFonts w:ascii="Calibri" w:hAnsi="Calibri" w:cs="Calibri"/>
                <w:b/>
                <w:szCs w:val="22"/>
              </w:rPr>
              <w:t>@geo-zs.si</w:t>
            </w:r>
          </w:p>
          <w:p w:rsidR="009B61F0" w:rsidRPr="00821441" w:rsidRDefault="009B61F0" w:rsidP="0057668B">
            <w:pPr>
              <w:rPr>
                <w:rFonts w:ascii="Calibri" w:hAnsi="Calibri" w:cs="Calibri"/>
                <w:b/>
                <w:szCs w:val="22"/>
              </w:rPr>
            </w:pPr>
          </w:p>
          <w:p w:rsidR="009B61F0" w:rsidRPr="00821441" w:rsidRDefault="009B61F0" w:rsidP="001D4124">
            <w:pPr>
              <w:rPr>
                <w:rFonts w:ascii="Calibri" w:hAnsi="Calibri" w:cs="Calibri"/>
                <w:b/>
                <w:color w:val="E36C0A" w:themeColor="accent6" w:themeShade="BF"/>
                <w:sz w:val="32"/>
                <w:szCs w:val="32"/>
              </w:rPr>
            </w:pPr>
            <w:r w:rsidRPr="00821441">
              <w:rPr>
                <w:rFonts w:ascii="Calibri" w:hAnsi="Calibri" w:cs="Calibri"/>
                <w:szCs w:val="22"/>
              </w:rPr>
              <w:t xml:space="preserve">Version: </w:t>
            </w:r>
            <w:r w:rsidR="00656BAC">
              <w:rPr>
                <w:rFonts w:ascii="Calibri" w:hAnsi="Calibri" w:cs="Calibri"/>
                <w:szCs w:val="22"/>
              </w:rPr>
              <w:t>04</w:t>
            </w:r>
            <w:r w:rsidR="001A66DC" w:rsidRPr="00821441">
              <w:rPr>
                <w:rFonts w:ascii="Calibri" w:hAnsi="Calibri" w:cs="Calibri"/>
                <w:szCs w:val="22"/>
              </w:rPr>
              <w:t>-</w:t>
            </w:r>
            <w:r w:rsidR="00656BAC">
              <w:rPr>
                <w:rFonts w:ascii="Calibri" w:hAnsi="Calibri" w:cs="Calibri"/>
                <w:szCs w:val="22"/>
              </w:rPr>
              <w:t>10</w:t>
            </w:r>
            <w:r w:rsidR="001A66DC" w:rsidRPr="00821441">
              <w:rPr>
                <w:rFonts w:ascii="Calibri" w:hAnsi="Calibri" w:cs="Calibri"/>
                <w:szCs w:val="22"/>
              </w:rPr>
              <w:t>-201</w:t>
            </w:r>
            <w:r w:rsidR="002B7EEC" w:rsidRPr="00821441">
              <w:rPr>
                <w:rFonts w:ascii="Calibri" w:hAnsi="Calibri" w:cs="Calibri"/>
                <w:szCs w:val="22"/>
              </w:rPr>
              <w:t>9</w:t>
            </w:r>
            <w:r w:rsidR="001A66DC" w:rsidRPr="00821441">
              <w:rPr>
                <w:rFonts w:ascii="Calibri" w:hAnsi="Calibri" w:cs="Calibri"/>
                <w:szCs w:val="22"/>
              </w:rPr>
              <w:t xml:space="preserve"> </w:t>
            </w:r>
          </w:p>
        </w:tc>
      </w:tr>
      <w:tr w:rsidR="009B61F0" w:rsidRPr="00821441" w:rsidTr="000A6359">
        <w:trPr>
          <w:trHeight w:val="2709"/>
        </w:trPr>
        <w:tc>
          <w:tcPr>
            <w:tcW w:w="5279" w:type="dxa"/>
            <w:vAlign w:val="center"/>
          </w:tcPr>
          <w:p w:rsidR="009B61F0" w:rsidRPr="00821441" w:rsidRDefault="009B61F0" w:rsidP="00B25CFB">
            <w:pPr>
              <w:jc w:val="center"/>
              <w:rPr>
                <w:rFonts w:ascii="Calibri" w:hAnsi="Calibri" w:cs="Calibri"/>
                <w:lang w:eastAsia="nl-NL"/>
              </w:rPr>
            </w:pPr>
          </w:p>
        </w:tc>
        <w:tc>
          <w:tcPr>
            <w:tcW w:w="236" w:type="dxa"/>
          </w:tcPr>
          <w:p w:rsidR="009B61F0" w:rsidRPr="00821441" w:rsidRDefault="009B61F0" w:rsidP="00070E39">
            <w:pPr>
              <w:rPr>
                <w:rFonts w:ascii="Calibri" w:hAnsi="Calibri" w:cs="Calibri"/>
                <w:sz w:val="20"/>
              </w:rPr>
            </w:pPr>
          </w:p>
        </w:tc>
        <w:tc>
          <w:tcPr>
            <w:tcW w:w="3875" w:type="dxa"/>
            <w:vAlign w:val="center"/>
          </w:tcPr>
          <w:p w:rsidR="009B61F0" w:rsidRPr="00821441" w:rsidRDefault="009B61F0" w:rsidP="00070E39">
            <w:pPr>
              <w:rPr>
                <w:rFonts w:ascii="Calibri" w:hAnsi="Calibri" w:cs="Calibri"/>
                <w:szCs w:val="22"/>
              </w:rPr>
            </w:pPr>
          </w:p>
          <w:p w:rsidR="009B61F0" w:rsidRPr="00821441" w:rsidRDefault="009B61F0" w:rsidP="001A66DC">
            <w:pPr>
              <w:rPr>
                <w:rFonts w:ascii="Calibri" w:hAnsi="Calibri" w:cs="Calibri"/>
                <w:szCs w:val="22"/>
              </w:rPr>
            </w:pPr>
            <w:r w:rsidRPr="00821441">
              <w:rPr>
                <w:rFonts w:ascii="Calibri" w:hAnsi="Calibri" w:cs="Calibri"/>
                <w:szCs w:val="22"/>
              </w:rPr>
              <w:t xml:space="preserve">This </w:t>
            </w:r>
            <w:r w:rsidR="00C61D28" w:rsidRPr="00821441">
              <w:rPr>
                <w:rFonts w:ascii="Calibri" w:hAnsi="Calibri" w:cs="Calibri"/>
                <w:szCs w:val="22"/>
              </w:rPr>
              <w:t>document</w:t>
            </w:r>
            <w:r w:rsidRPr="00821441">
              <w:rPr>
                <w:rFonts w:ascii="Calibri" w:hAnsi="Calibri" w:cs="Calibri"/>
                <w:szCs w:val="22"/>
              </w:rPr>
              <w:t xml:space="preserve"> is part of a project that has received funding </w:t>
            </w:r>
            <w:r w:rsidR="003C5185">
              <w:rPr>
                <w:rFonts w:ascii="Calibri" w:hAnsi="Calibri" w:cs="Calibri"/>
                <w:szCs w:val="22"/>
              </w:rPr>
              <w:t xml:space="preserve">from </w:t>
            </w:r>
            <w:r w:rsidRPr="00821441">
              <w:rPr>
                <w:rFonts w:ascii="Calibri" w:hAnsi="Calibri" w:cs="Calibri"/>
                <w:szCs w:val="22"/>
              </w:rPr>
              <w:t xml:space="preserve">the European Union’s Horizon 2020 research and innovation </w:t>
            </w:r>
            <w:r w:rsidRPr="00821441">
              <w:rPr>
                <w:rFonts w:ascii="Calibri" w:hAnsi="Calibri" w:cs="Calibri"/>
                <w:szCs w:val="22"/>
                <w:lang w:val="en-GB"/>
              </w:rPr>
              <w:t>programme</w:t>
            </w:r>
            <w:r w:rsidRPr="00821441">
              <w:rPr>
                <w:rFonts w:ascii="Calibri" w:hAnsi="Calibri" w:cs="Calibri"/>
                <w:szCs w:val="22"/>
              </w:rPr>
              <w:t xml:space="preserve"> under grant agreement number 731166.</w:t>
            </w:r>
          </w:p>
          <w:p w:rsidR="009B61F0" w:rsidRPr="00821441" w:rsidRDefault="009B61F0" w:rsidP="00070E39">
            <w:pPr>
              <w:rPr>
                <w:rFonts w:ascii="Calibri" w:hAnsi="Calibri" w:cs="Calibri"/>
                <w:szCs w:val="22"/>
              </w:rPr>
            </w:pPr>
          </w:p>
          <w:p w:rsidR="009B61F0" w:rsidRPr="00821441" w:rsidRDefault="009B61F0" w:rsidP="00070E39">
            <w:pPr>
              <w:rPr>
                <w:rFonts w:ascii="Calibri" w:hAnsi="Calibri" w:cs="Calibri"/>
                <w:b/>
                <w:color w:val="E36C0A" w:themeColor="accent6" w:themeShade="BF"/>
                <w:sz w:val="32"/>
                <w:szCs w:val="32"/>
              </w:rPr>
            </w:pPr>
            <w:r w:rsidRPr="00821441">
              <w:rPr>
                <w:rFonts w:ascii="Calibri" w:hAnsi="Calibri" w:cs="Calibri"/>
                <w:noProof/>
                <w:lang w:val="nl-NL" w:eastAsia="nl-NL"/>
              </w:rPr>
              <w:drawing>
                <wp:inline distT="0" distB="0" distL="0" distR="0" wp14:anchorId="096877CD" wp14:editId="07C8A2C2">
                  <wp:extent cx="722003" cy="60605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U.jpg"/>
                          <pic:cNvPicPr/>
                        </pic:nvPicPr>
                        <pic:blipFill rotWithShape="1">
                          <a:blip r:embed="rId9">
                            <a:extLst>
                              <a:ext uri="{28A0092B-C50C-407E-A947-70E740481C1C}">
                                <a14:useLocalDpi xmlns:a14="http://schemas.microsoft.com/office/drawing/2010/main" val="0"/>
                              </a:ext>
                            </a:extLst>
                          </a:blip>
                          <a:srcRect b="-23913"/>
                          <a:stretch/>
                        </pic:blipFill>
                        <pic:spPr bwMode="auto">
                          <a:xfrm>
                            <a:off x="0" y="0"/>
                            <a:ext cx="725423" cy="608927"/>
                          </a:xfrm>
                          <a:prstGeom prst="rect">
                            <a:avLst/>
                          </a:prstGeom>
                          <a:ln>
                            <a:noFill/>
                          </a:ln>
                          <a:extLst>
                            <a:ext uri="{53640926-AAD7-44D8-BBD7-CCE9431645EC}">
                              <a14:shadowObscured xmlns:a14="http://schemas.microsoft.com/office/drawing/2010/main"/>
                            </a:ext>
                          </a:extLst>
                        </pic:spPr>
                      </pic:pic>
                    </a:graphicData>
                  </a:graphic>
                </wp:inline>
              </w:drawing>
            </w:r>
          </w:p>
          <w:p w:rsidR="000A6359" w:rsidRPr="00821441" w:rsidRDefault="000A6359" w:rsidP="00070E39">
            <w:pPr>
              <w:rPr>
                <w:rFonts w:ascii="Calibri" w:hAnsi="Calibri" w:cs="Calibri"/>
                <w:b/>
                <w:color w:val="E36C0A" w:themeColor="accent6" w:themeShade="BF"/>
                <w:sz w:val="32"/>
                <w:szCs w:val="32"/>
              </w:rPr>
            </w:pPr>
          </w:p>
          <w:p w:rsidR="000A6359" w:rsidRPr="00821441" w:rsidRDefault="000A6359" w:rsidP="00070E39">
            <w:pPr>
              <w:rPr>
                <w:rFonts w:ascii="Calibri" w:hAnsi="Calibri" w:cs="Calibri"/>
                <w:b/>
                <w:color w:val="E36C0A" w:themeColor="accent6" w:themeShade="BF"/>
                <w:sz w:val="32"/>
                <w:szCs w:val="32"/>
              </w:rPr>
            </w:pPr>
          </w:p>
          <w:p w:rsidR="000A6359" w:rsidRPr="00821441" w:rsidRDefault="000A6359" w:rsidP="00070E39">
            <w:pPr>
              <w:rPr>
                <w:rFonts w:ascii="Calibri" w:hAnsi="Calibri" w:cs="Calibri"/>
                <w:b/>
                <w:color w:val="E36C0A" w:themeColor="accent6" w:themeShade="BF"/>
                <w:sz w:val="32"/>
                <w:szCs w:val="32"/>
              </w:rPr>
            </w:pPr>
          </w:p>
        </w:tc>
      </w:tr>
    </w:tbl>
    <w:tbl>
      <w:tblPr>
        <w:tblStyle w:val="LightList-Accent6"/>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4"/>
        <w:gridCol w:w="4990"/>
      </w:tblGrid>
      <w:tr w:rsidR="008C0016" w:rsidRPr="00821441" w:rsidTr="00C61D2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auto"/>
            <w:hideMark/>
          </w:tcPr>
          <w:p w:rsidR="008C0016" w:rsidRPr="00821441" w:rsidRDefault="008C0016" w:rsidP="003C28BD">
            <w:pPr>
              <w:rPr>
                <w:rFonts w:ascii="Calibri" w:hAnsi="Calibri" w:cs="Calibri"/>
                <w:b w:val="0"/>
                <w:bCs w:val="0"/>
                <w:color w:val="000000"/>
                <w:szCs w:val="22"/>
                <w:lang w:val="nl-NL" w:eastAsia="nl-NL"/>
              </w:rPr>
            </w:pPr>
            <w:r w:rsidRPr="00821441">
              <w:rPr>
                <w:rFonts w:ascii="Calibri" w:hAnsi="Calibri" w:cs="Calibri"/>
                <w:color w:val="76923C" w:themeColor="accent3" w:themeShade="BF"/>
                <w:szCs w:val="22"/>
                <w:lang w:eastAsia="nl-NL"/>
              </w:rPr>
              <w:t>D</w:t>
            </w:r>
            <w:r w:rsidR="00C61D28" w:rsidRPr="00821441">
              <w:rPr>
                <w:rFonts w:ascii="Calibri" w:hAnsi="Calibri" w:cs="Calibri"/>
                <w:color w:val="76923C" w:themeColor="accent3" w:themeShade="BF"/>
                <w:szCs w:val="22"/>
                <w:lang w:eastAsia="nl-NL"/>
              </w:rPr>
              <w:t>ocument</w:t>
            </w:r>
            <w:r w:rsidRPr="00821441">
              <w:rPr>
                <w:rFonts w:ascii="Calibri" w:hAnsi="Calibri" w:cs="Calibri"/>
                <w:color w:val="76923C" w:themeColor="accent3" w:themeShade="BF"/>
                <w:szCs w:val="22"/>
                <w:lang w:eastAsia="nl-NL"/>
              </w:rPr>
              <w:t xml:space="preserve"> Data</w:t>
            </w:r>
          </w:p>
        </w:tc>
      </w:tr>
      <w:tr w:rsidR="008C0016" w:rsidRPr="00821441" w:rsidTr="00C61D2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224" w:type="dxa"/>
            <w:tcBorders>
              <w:top w:val="none" w:sz="0" w:space="0" w:color="auto"/>
              <w:left w:val="none" w:sz="0" w:space="0" w:color="auto"/>
              <w:bottom w:val="none" w:sz="0" w:space="0" w:color="auto"/>
            </w:tcBorders>
            <w:hideMark/>
          </w:tcPr>
          <w:p w:rsidR="008C0016" w:rsidRPr="00821441" w:rsidRDefault="008C0016" w:rsidP="003C28BD">
            <w:pPr>
              <w:rPr>
                <w:rFonts w:ascii="Calibri" w:hAnsi="Calibri" w:cs="Calibri"/>
                <w:color w:val="000000"/>
                <w:szCs w:val="22"/>
                <w:lang w:val="nl-NL" w:eastAsia="nl-NL"/>
              </w:rPr>
            </w:pPr>
            <w:r w:rsidRPr="00821441">
              <w:rPr>
                <w:rFonts w:ascii="Calibri" w:hAnsi="Calibri" w:cs="Calibri"/>
                <w:color w:val="000000"/>
                <w:szCs w:val="22"/>
                <w:lang w:val="nl-NL" w:eastAsia="nl-NL"/>
              </w:rPr>
              <w:t>Dissemination level</w:t>
            </w:r>
          </w:p>
        </w:tc>
        <w:tc>
          <w:tcPr>
            <w:tcW w:w="4990" w:type="dxa"/>
            <w:tcBorders>
              <w:top w:val="none" w:sz="0" w:space="0" w:color="auto"/>
              <w:bottom w:val="none" w:sz="0" w:space="0" w:color="auto"/>
              <w:right w:val="none" w:sz="0" w:space="0" w:color="auto"/>
            </w:tcBorders>
          </w:tcPr>
          <w:p w:rsidR="008C0016" w:rsidRPr="00821441" w:rsidRDefault="00C61D28" w:rsidP="003C28B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nl-NL" w:eastAsia="nl-NL"/>
              </w:rPr>
            </w:pPr>
            <w:r w:rsidRPr="00821441">
              <w:rPr>
                <w:rFonts w:ascii="Calibri" w:hAnsi="Calibri" w:cs="Calibri"/>
                <w:color w:val="000000"/>
                <w:szCs w:val="22"/>
                <w:lang w:val="nl-NL" w:eastAsia="nl-NL"/>
              </w:rPr>
              <w:t>GeoERA projects</w:t>
            </w:r>
          </w:p>
        </w:tc>
      </w:tr>
      <w:tr w:rsidR="008C0016" w:rsidRPr="00821441" w:rsidTr="00C61D28">
        <w:trPr>
          <w:trHeight w:val="300"/>
        </w:trPr>
        <w:tc>
          <w:tcPr>
            <w:cnfStyle w:val="001000000000" w:firstRow="0" w:lastRow="0" w:firstColumn="1" w:lastColumn="0" w:oddVBand="0" w:evenVBand="0" w:oddHBand="0" w:evenHBand="0" w:firstRowFirstColumn="0" w:firstRowLastColumn="0" w:lastRowFirstColumn="0" w:lastRowLastColumn="0"/>
            <w:tcW w:w="4224" w:type="dxa"/>
            <w:hideMark/>
          </w:tcPr>
          <w:p w:rsidR="008C0016" w:rsidRPr="00821441" w:rsidRDefault="008C0016" w:rsidP="003C28BD">
            <w:pPr>
              <w:rPr>
                <w:rFonts w:ascii="Calibri" w:hAnsi="Calibri" w:cs="Calibri"/>
                <w:color w:val="000000"/>
                <w:szCs w:val="22"/>
                <w:lang w:val="nl-NL" w:eastAsia="nl-NL"/>
              </w:rPr>
            </w:pPr>
            <w:r w:rsidRPr="00821441">
              <w:rPr>
                <w:rFonts w:ascii="Calibri" w:hAnsi="Calibri" w:cs="Calibri"/>
                <w:color w:val="000000"/>
                <w:szCs w:val="22"/>
                <w:lang w:eastAsia="nl-NL"/>
              </w:rPr>
              <w:t>D</w:t>
            </w:r>
            <w:r w:rsidR="00C61D28" w:rsidRPr="00821441">
              <w:rPr>
                <w:rFonts w:ascii="Calibri" w:hAnsi="Calibri" w:cs="Calibri"/>
                <w:color w:val="000000"/>
                <w:szCs w:val="22"/>
                <w:lang w:eastAsia="nl-NL"/>
              </w:rPr>
              <w:t>ocument</w:t>
            </w:r>
            <w:r w:rsidRPr="00821441">
              <w:rPr>
                <w:rFonts w:ascii="Calibri" w:hAnsi="Calibri" w:cs="Calibri"/>
                <w:color w:val="000000"/>
                <w:szCs w:val="22"/>
                <w:lang w:eastAsia="nl-NL"/>
              </w:rPr>
              <w:t xml:space="preserve"> name</w:t>
            </w:r>
          </w:p>
        </w:tc>
        <w:tc>
          <w:tcPr>
            <w:tcW w:w="4990" w:type="dxa"/>
          </w:tcPr>
          <w:p w:rsidR="008C0016" w:rsidRPr="00821441" w:rsidRDefault="002B7EEC" w:rsidP="003C28B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nl-NL" w:eastAsia="nl-NL"/>
              </w:rPr>
            </w:pPr>
            <w:r w:rsidRPr="00821441">
              <w:rPr>
                <w:rFonts w:ascii="Calibri" w:hAnsi="Calibri" w:cs="Calibri"/>
                <w:color w:val="000000"/>
                <w:szCs w:val="22"/>
                <w:lang w:eastAsia="nl-NL"/>
              </w:rPr>
              <w:t>Questions and answers</w:t>
            </w:r>
          </w:p>
        </w:tc>
      </w:tr>
      <w:tr w:rsidR="008C0016" w:rsidRPr="00821441" w:rsidTr="00C61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4" w:type="dxa"/>
            <w:tcBorders>
              <w:top w:val="none" w:sz="0" w:space="0" w:color="auto"/>
              <w:left w:val="none" w:sz="0" w:space="0" w:color="auto"/>
              <w:bottom w:val="none" w:sz="0" w:space="0" w:color="auto"/>
            </w:tcBorders>
            <w:hideMark/>
          </w:tcPr>
          <w:p w:rsidR="008C0016" w:rsidRPr="00821441" w:rsidRDefault="008C0016" w:rsidP="003C28BD">
            <w:pPr>
              <w:rPr>
                <w:rFonts w:ascii="Calibri" w:hAnsi="Calibri" w:cs="Calibri"/>
                <w:color w:val="000000"/>
                <w:szCs w:val="22"/>
                <w:lang w:val="nl-NL" w:eastAsia="nl-NL"/>
              </w:rPr>
            </w:pPr>
            <w:r w:rsidRPr="00821441">
              <w:rPr>
                <w:rFonts w:ascii="Calibri" w:hAnsi="Calibri" w:cs="Calibri"/>
                <w:color w:val="000000"/>
                <w:szCs w:val="22"/>
                <w:lang w:eastAsia="nl-NL"/>
              </w:rPr>
              <w:t>Work package</w:t>
            </w:r>
          </w:p>
        </w:tc>
        <w:tc>
          <w:tcPr>
            <w:tcW w:w="4990" w:type="dxa"/>
            <w:tcBorders>
              <w:top w:val="none" w:sz="0" w:space="0" w:color="auto"/>
              <w:bottom w:val="none" w:sz="0" w:space="0" w:color="auto"/>
              <w:right w:val="none" w:sz="0" w:space="0" w:color="auto"/>
            </w:tcBorders>
          </w:tcPr>
          <w:p w:rsidR="008C0016" w:rsidRPr="00821441" w:rsidRDefault="001A66DC" w:rsidP="00246FB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eastAsia="nl-NL"/>
              </w:rPr>
            </w:pPr>
            <w:r w:rsidRPr="00821441">
              <w:rPr>
                <w:rFonts w:ascii="Calibri" w:hAnsi="Calibri" w:cs="Calibri"/>
                <w:color w:val="000000"/>
                <w:szCs w:val="22"/>
                <w:lang w:eastAsia="nl-NL"/>
              </w:rPr>
              <w:t>WP</w:t>
            </w:r>
            <w:r w:rsidR="00C61D28" w:rsidRPr="00821441">
              <w:rPr>
                <w:rFonts w:ascii="Calibri" w:hAnsi="Calibri" w:cs="Calibri"/>
                <w:color w:val="000000"/>
                <w:szCs w:val="22"/>
                <w:lang w:eastAsia="nl-NL"/>
              </w:rPr>
              <w:t>4</w:t>
            </w:r>
          </w:p>
        </w:tc>
      </w:tr>
      <w:tr w:rsidR="008C0016" w:rsidRPr="00821441" w:rsidTr="00C61D28">
        <w:trPr>
          <w:trHeight w:val="315"/>
        </w:trPr>
        <w:tc>
          <w:tcPr>
            <w:cnfStyle w:val="001000000000" w:firstRow="0" w:lastRow="0" w:firstColumn="1" w:lastColumn="0" w:oddVBand="0" w:evenVBand="0" w:oddHBand="0" w:evenHBand="0" w:firstRowFirstColumn="0" w:firstRowLastColumn="0" w:lastRowFirstColumn="0" w:lastRowLastColumn="0"/>
            <w:tcW w:w="4224" w:type="dxa"/>
            <w:hideMark/>
          </w:tcPr>
          <w:p w:rsidR="008C0016" w:rsidRPr="00821441" w:rsidRDefault="008C0016" w:rsidP="003C28BD">
            <w:pPr>
              <w:rPr>
                <w:rFonts w:ascii="Calibri" w:hAnsi="Calibri" w:cs="Calibri"/>
                <w:color w:val="000000"/>
                <w:szCs w:val="22"/>
                <w:lang w:val="nl-NL" w:eastAsia="nl-NL"/>
              </w:rPr>
            </w:pPr>
            <w:r w:rsidRPr="00821441">
              <w:rPr>
                <w:rFonts w:ascii="Calibri" w:hAnsi="Calibri" w:cs="Calibri"/>
                <w:color w:val="000000"/>
                <w:szCs w:val="22"/>
                <w:lang w:eastAsia="nl-NL"/>
              </w:rPr>
              <w:t>Lead WP</w:t>
            </w:r>
          </w:p>
        </w:tc>
        <w:tc>
          <w:tcPr>
            <w:tcW w:w="4990" w:type="dxa"/>
          </w:tcPr>
          <w:p w:rsidR="008C0016" w:rsidRPr="00821441" w:rsidRDefault="00C61D28" w:rsidP="003C28B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lang w:val="nl-NL" w:eastAsia="nl-NL"/>
              </w:rPr>
            </w:pPr>
            <w:r w:rsidRPr="00821441">
              <w:rPr>
                <w:rFonts w:ascii="Calibri" w:hAnsi="Calibri" w:cs="Calibri"/>
                <w:color w:val="000000"/>
                <w:szCs w:val="22"/>
                <w:lang w:eastAsia="nl-NL"/>
              </w:rPr>
              <w:t>GeoZS</w:t>
            </w:r>
          </w:p>
        </w:tc>
      </w:tr>
    </w:tbl>
    <w:p w:rsidR="008C11B3" w:rsidRPr="00821441" w:rsidRDefault="008C11B3" w:rsidP="00990435">
      <w:pPr>
        <w:rPr>
          <w:rFonts w:ascii="Calibri" w:hAnsi="Calibri" w:cs="Calibri"/>
          <w:szCs w:val="22"/>
        </w:rPr>
      </w:pPr>
    </w:p>
    <w:p w:rsidR="008C11B3" w:rsidRPr="00821441" w:rsidRDefault="008C11B3">
      <w:pPr>
        <w:rPr>
          <w:rFonts w:ascii="Calibri" w:hAnsi="Calibri" w:cs="Calibri"/>
          <w:szCs w:val="22"/>
        </w:rPr>
      </w:pPr>
    </w:p>
    <w:p w:rsidR="00C61D28" w:rsidRPr="00821441" w:rsidRDefault="00C61D28">
      <w:pPr>
        <w:rPr>
          <w:rFonts w:ascii="Calibri" w:hAnsi="Calibri" w:cs="Calibri"/>
          <w:szCs w:val="22"/>
        </w:rPr>
      </w:pPr>
    </w:p>
    <w:p w:rsidR="00C61D28" w:rsidRPr="00821441" w:rsidRDefault="00C61D28">
      <w:pPr>
        <w:rPr>
          <w:rFonts w:ascii="Calibri" w:hAnsi="Calibri" w:cs="Calibri"/>
          <w:szCs w:val="22"/>
        </w:rPr>
      </w:pPr>
    </w:p>
    <w:p w:rsidR="00C61D28" w:rsidRPr="00821441" w:rsidRDefault="00C61D28">
      <w:pPr>
        <w:rPr>
          <w:rFonts w:ascii="Calibri" w:hAnsi="Calibri" w:cs="Calibri"/>
          <w:szCs w:val="22"/>
        </w:rPr>
      </w:pPr>
    </w:p>
    <w:p w:rsidR="00C61D28" w:rsidRPr="00821441" w:rsidRDefault="00C61D28">
      <w:pPr>
        <w:rPr>
          <w:rFonts w:ascii="Calibri" w:hAnsi="Calibri" w:cs="Calibri"/>
          <w:szCs w:val="22"/>
        </w:rPr>
      </w:pPr>
    </w:p>
    <w:p w:rsidR="00C61D28" w:rsidRPr="00821441" w:rsidRDefault="00C61D28">
      <w:pPr>
        <w:rPr>
          <w:rFonts w:ascii="Calibri" w:hAnsi="Calibri" w:cs="Calibri"/>
          <w:szCs w:val="22"/>
        </w:rPr>
      </w:pPr>
    </w:p>
    <w:p w:rsidR="002F44B0" w:rsidRPr="00821441" w:rsidRDefault="002F44B0" w:rsidP="00C72B82">
      <w:pPr>
        <w:rPr>
          <w:rFonts w:ascii="Calibri" w:hAnsi="Calibri" w:cs="Calibri"/>
          <w:szCs w:val="22"/>
          <w:lang w:val="en-GB"/>
        </w:rPr>
        <w:sectPr w:rsidR="002F44B0" w:rsidRPr="00821441" w:rsidSect="001D4124">
          <w:headerReference w:type="even" r:id="rId10"/>
          <w:headerReference w:type="default" r:id="rId11"/>
          <w:footerReference w:type="even" r:id="rId12"/>
          <w:footerReference w:type="default" r:id="rId13"/>
          <w:headerReference w:type="first" r:id="rId14"/>
          <w:footerReference w:type="first" r:id="rId15"/>
          <w:type w:val="oddPage"/>
          <w:pgSz w:w="11907" w:h="16834" w:code="9"/>
          <w:pgMar w:top="851" w:right="851" w:bottom="1134" w:left="1588" w:header="340" w:footer="680" w:gutter="0"/>
          <w:pgNumType w:fmt="lowerRoman"/>
          <w:cols w:space="720"/>
          <w:docGrid w:linePitch="326"/>
        </w:sectPr>
      </w:pPr>
    </w:p>
    <w:p w:rsidR="0095369A" w:rsidRPr="00821441" w:rsidRDefault="0095369A">
      <w:pPr>
        <w:pStyle w:val="NormalTabell"/>
        <w:rPr>
          <w:rFonts w:ascii="Calibri" w:hAnsi="Calibri" w:cs="Calibri"/>
          <w:b/>
          <w:szCs w:val="22"/>
        </w:rPr>
      </w:pPr>
    </w:p>
    <w:p w:rsidR="00823DDB" w:rsidRPr="00821441" w:rsidRDefault="00E5708A">
      <w:pPr>
        <w:pStyle w:val="NormalTabell"/>
        <w:rPr>
          <w:rFonts w:ascii="Calibri" w:hAnsi="Calibri" w:cs="Calibri"/>
          <w:b/>
          <w:szCs w:val="22"/>
        </w:rPr>
      </w:pPr>
      <w:r w:rsidRPr="00821441">
        <w:rPr>
          <w:rFonts w:ascii="Calibri" w:hAnsi="Calibri" w:cs="Calibri"/>
          <w:b/>
          <w:szCs w:val="22"/>
        </w:rPr>
        <w:t>TABLE OF CONTENTS</w:t>
      </w:r>
    </w:p>
    <w:p w:rsidR="00821441" w:rsidRDefault="00823DDB">
      <w:pPr>
        <w:pStyle w:val="TOC1"/>
        <w:rPr>
          <w:rFonts w:eastAsiaTheme="minorEastAsia" w:cstheme="minorBidi"/>
          <w:caps w:val="0"/>
          <w:szCs w:val="22"/>
          <w:lang w:val="sl-SI" w:eastAsia="sl-SI"/>
        </w:rPr>
      </w:pPr>
      <w:r w:rsidRPr="00821441">
        <w:rPr>
          <w:rFonts w:ascii="Calibri" w:hAnsi="Calibri" w:cs="Calibri"/>
          <w:szCs w:val="22"/>
          <w:lang w:val="en-US"/>
        </w:rPr>
        <w:fldChar w:fldCharType="begin"/>
      </w:r>
      <w:r w:rsidRPr="00821441">
        <w:rPr>
          <w:rFonts w:ascii="Calibri" w:hAnsi="Calibri" w:cs="Calibri"/>
          <w:szCs w:val="22"/>
          <w:lang w:val="da-DK"/>
        </w:rPr>
        <w:instrText xml:space="preserve"> TOC \o "1-3" </w:instrText>
      </w:r>
      <w:r w:rsidRPr="00821441">
        <w:rPr>
          <w:rFonts w:ascii="Calibri" w:hAnsi="Calibri" w:cs="Calibri"/>
          <w:szCs w:val="22"/>
          <w:lang w:val="en-US"/>
        </w:rPr>
        <w:fldChar w:fldCharType="separate"/>
      </w:r>
      <w:r w:rsidR="00821441" w:rsidRPr="008F4254">
        <w:rPr>
          <w:rFonts w:ascii="Calibri" w:hAnsi="Calibri" w:cs="Calibri"/>
          <w:lang w:val="da-DK"/>
        </w:rPr>
        <w:t>1</w:t>
      </w:r>
      <w:r w:rsidR="00821441">
        <w:rPr>
          <w:rFonts w:eastAsiaTheme="minorEastAsia" w:cstheme="minorBidi"/>
          <w:caps w:val="0"/>
          <w:szCs w:val="22"/>
          <w:lang w:val="sl-SI" w:eastAsia="sl-SI"/>
        </w:rPr>
        <w:tab/>
      </w:r>
      <w:r w:rsidR="00821441" w:rsidRPr="008F4254">
        <w:rPr>
          <w:rFonts w:ascii="Calibri" w:hAnsi="Calibri" w:cs="Calibri"/>
          <w:lang w:val="da-DK"/>
        </w:rPr>
        <w:t>PROJECT CHANGES</w:t>
      </w:r>
      <w:r w:rsidR="00821441">
        <w:tab/>
      </w:r>
      <w:r w:rsidR="00821441">
        <w:fldChar w:fldCharType="begin"/>
      </w:r>
      <w:r w:rsidR="00821441">
        <w:instrText xml:space="preserve"> PAGEREF _Toc18670011 \h </w:instrText>
      </w:r>
      <w:r w:rsidR="00821441">
        <w:fldChar w:fldCharType="separate"/>
      </w:r>
      <w:r w:rsidR="00C42DB3">
        <w:t>2</w:t>
      </w:r>
      <w:r w:rsidR="00821441">
        <w:fldChar w:fldCharType="end"/>
      </w:r>
    </w:p>
    <w:p w:rsidR="00821441" w:rsidRDefault="00821441">
      <w:pPr>
        <w:pStyle w:val="TOC1"/>
        <w:rPr>
          <w:rFonts w:eastAsiaTheme="minorEastAsia" w:cstheme="minorBidi"/>
          <w:caps w:val="0"/>
          <w:szCs w:val="22"/>
          <w:lang w:val="sl-SI" w:eastAsia="sl-SI"/>
        </w:rPr>
      </w:pPr>
      <w:r w:rsidRPr="008F4254">
        <w:rPr>
          <w:rFonts w:ascii="Calibri" w:hAnsi="Calibri" w:cs="Calibri"/>
          <w:lang w:val="da-DK"/>
        </w:rPr>
        <w:t>2</w:t>
      </w:r>
      <w:r>
        <w:rPr>
          <w:rFonts w:eastAsiaTheme="minorEastAsia" w:cstheme="minorBidi"/>
          <w:caps w:val="0"/>
          <w:szCs w:val="22"/>
          <w:lang w:val="sl-SI" w:eastAsia="sl-SI"/>
        </w:rPr>
        <w:tab/>
      </w:r>
      <w:r w:rsidRPr="008F4254">
        <w:rPr>
          <w:rFonts w:ascii="Calibri" w:hAnsi="Calibri" w:cs="Calibri"/>
          <w:lang w:val="da-DK"/>
        </w:rPr>
        <w:t>REPORTING procedure</w:t>
      </w:r>
      <w:r>
        <w:tab/>
      </w:r>
      <w:r>
        <w:fldChar w:fldCharType="begin"/>
      </w:r>
      <w:r>
        <w:instrText xml:space="preserve"> PAGEREF _Toc18670012 \h </w:instrText>
      </w:r>
      <w:r>
        <w:fldChar w:fldCharType="separate"/>
      </w:r>
      <w:r w:rsidR="00C42DB3">
        <w:t>4</w:t>
      </w:r>
      <w:r>
        <w:fldChar w:fldCharType="end"/>
      </w:r>
    </w:p>
    <w:p w:rsidR="00821441" w:rsidRDefault="00821441">
      <w:pPr>
        <w:pStyle w:val="TOC1"/>
        <w:rPr>
          <w:rFonts w:eastAsiaTheme="minorEastAsia" w:cstheme="minorBidi"/>
          <w:caps w:val="0"/>
          <w:szCs w:val="22"/>
          <w:lang w:val="sl-SI" w:eastAsia="sl-SI"/>
        </w:rPr>
      </w:pPr>
      <w:r w:rsidRPr="008F4254">
        <w:rPr>
          <w:rFonts w:ascii="Calibri" w:hAnsi="Calibri" w:cs="Calibri"/>
          <w:lang w:val="da-DK"/>
        </w:rPr>
        <w:t>3</w:t>
      </w:r>
      <w:r>
        <w:rPr>
          <w:rFonts w:eastAsiaTheme="minorEastAsia" w:cstheme="minorBidi"/>
          <w:caps w:val="0"/>
          <w:szCs w:val="22"/>
          <w:lang w:val="sl-SI" w:eastAsia="sl-SI"/>
        </w:rPr>
        <w:tab/>
      </w:r>
      <w:r w:rsidRPr="008F4254">
        <w:rPr>
          <w:rFonts w:ascii="Calibri" w:hAnsi="Calibri" w:cs="Calibri"/>
          <w:lang w:val="da-DK"/>
        </w:rPr>
        <w:t>Monitoring procedures</w:t>
      </w:r>
      <w:r>
        <w:tab/>
      </w:r>
      <w:r>
        <w:fldChar w:fldCharType="begin"/>
      </w:r>
      <w:r>
        <w:instrText xml:space="preserve"> PAGEREF _Toc18670013 \h </w:instrText>
      </w:r>
      <w:r>
        <w:fldChar w:fldCharType="separate"/>
      </w:r>
      <w:r w:rsidR="00C42DB3">
        <w:t>9</w:t>
      </w:r>
      <w:r>
        <w:fldChar w:fldCharType="end"/>
      </w:r>
    </w:p>
    <w:p w:rsidR="00821441" w:rsidRDefault="00821441">
      <w:pPr>
        <w:pStyle w:val="TOC1"/>
        <w:rPr>
          <w:rFonts w:eastAsiaTheme="minorEastAsia" w:cstheme="minorBidi"/>
          <w:caps w:val="0"/>
          <w:szCs w:val="22"/>
          <w:lang w:val="sl-SI" w:eastAsia="sl-SI"/>
        </w:rPr>
      </w:pPr>
      <w:r w:rsidRPr="008F4254">
        <w:rPr>
          <w:rFonts w:ascii="Calibri" w:hAnsi="Calibri" w:cs="Calibri"/>
          <w:lang w:val="da-DK"/>
        </w:rPr>
        <w:t>4</w:t>
      </w:r>
      <w:r>
        <w:rPr>
          <w:rFonts w:eastAsiaTheme="minorEastAsia" w:cstheme="minorBidi"/>
          <w:caps w:val="0"/>
          <w:szCs w:val="22"/>
          <w:lang w:val="sl-SI" w:eastAsia="sl-SI"/>
        </w:rPr>
        <w:tab/>
      </w:r>
      <w:r w:rsidRPr="008F4254">
        <w:rPr>
          <w:rFonts w:ascii="Calibri" w:hAnsi="Calibri" w:cs="Calibri"/>
          <w:lang w:val="da-DK"/>
        </w:rPr>
        <w:t>FINANCE</w:t>
      </w:r>
      <w:r>
        <w:tab/>
      </w:r>
      <w:r>
        <w:fldChar w:fldCharType="begin"/>
      </w:r>
      <w:r>
        <w:instrText xml:space="preserve"> PAGEREF _Toc18670014 \h </w:instrText>
      </w:r>
      <w:r>
        <w:fldChar w:fldCharType="separate"/>
      </w:r>
      <w:r w:rsidR="00C42DB3">
        <w:t>11</w:t>
      </w:r>
      <w:r>
        <w:fldChar w:fldCharType="end"/>
      </w:r>
    </w:p>
    <w:p w:rsidR="00821441" w:rsidRDefault="00821441">
      <w:pPr>
        <w:pStyle w:val="TOC1"/>
        <w:rPr>
          <w:rFonts w:eastAsiaTheme="minorEastAsia" w:cstheme="minorBidi"/>
          <w:caps w:val="0"/>
          <w:szCs w:val="22"/>
          <w:lang w:val="sl-SI" w:eastAsia="sl-SI"/>
        </w:rPr>
      </w:pPr>
      <w:r w:rsidRPr="008F4254">
        <w:rPr>
          <w:rFonts w:ascii="Calibri" w:hAnsi="Calibri" w:cs="Calibri"/>
          <w:lang w:val="da-DK"/>
        </w:rPr>
        <w:t>5</w:t>
      </w:r>
      <w:r>
        <w:rPr>
          <w:rFonts w:eastAsiaTheme="minorEastAsia" w:cstheme="minorBidi"/>
          <w:caps w:val="0"/>
          <w:szCs w:val="22"/>
          <w:lang w:val="sl-SI" w:eastAsia="sl-SI"/>
        </w:rPr>
        <w:tab/>
      </w:r>
      <w:r w:rsidRPr="008F4254">
        <w:rPr>
          <w:rFonts w:ascii="Calibri" w:hAnsi="Calibri" w:cs="Calibri"/>
          <w:lang w:val="da-DK"/>
        </w:rPr>
        <w:t>Audits</w:t>
      </w:r>
      <w:r>
        <w:tab/>
      </w:r>
      <w:r>
        <w:fldChar w:fldCharType="begin"/>
      </w:r>
      <w:r>
        <w:instrText xml:space="preserve"> PAGEREF _Toc18670015 \h </w:instrText>
      </w:r>
      <w:r>
        <w:fldChar w:fldCharType="separate"/>
      </w:r>
      <w:r w:rsidR="00C42DB3">
        <w:t>21</w:t>
      </w:r>
      <w:r>
        <w:fldChar w:fldCharType="end"/>
      </w:r>
    </w:p>
    <w:p w:rsidR="00821441" w:rsidRDefault="00821441">
      <w:pPr>
        <w:pStyle w:val="TOC1"/>
        <w:rPr>
          <w:rFonts w:eastAsiaTheme="minorEastAsia" w:cstheme="minorBidi"/>
          <w:caps w:val="0"/>
          <w:szCs w:val="22"/>
          <w:lang w:val="sl-SI" w:eastAsia="sl-SI"/>
        </w:rPr>
      </w:pPr>
      <w:r w:rsidRPr="008F4254">
        <w:rPr>
          <w:rFonts w:ascii="Calibri" w:hAnsi="Calibri" w:cs="Calibri"/>
          <w:lang w:val="da-DK"/>
        </w:rPr>
        <w:t>6</w:t>
      </w:r>
      <w:r>
        <w:rPr>
          <w:rFonts w:eastAsiaTheme="minorEastAsia" w:cstheme="minorBidi"/>
          <w:caps w:val="0"/>
          <w:szCs w:val="22"/>
          <w:lang w:val="sl-SI" w:eastAsia="sl-SI"/>
        </w:rPr>
        <w:tab/>
      </w:r>
      <w:r w:rsidRPr="008F4254">
        <w:rPr>
          <w:rFonts w:ascii="Calibri" w:hAnsi="Calibri" w:cs="Calibri"/>
          <w:lang w:val="da-DK"/>
        </w:rPr>
        <w:t>REFERENCES</w:t>
      </w:r>
      <w:r>
        <w:tab/>
      </w:r>
      <w:r>
        <w:fldChar w:fldCharType="begin"/>
      </w:r>
      <w:r>
        <w:instrText xml:space="preserve"> PAGEREF _Toc18670016 \h </w:instrText>
      </w:r>
      <w:r>
        <w:fldChar w:fldCharType="separate"/>
      </w:r>
      <w:r w:rsidR="00C42DB3">
        <w:t>24</w:t>
      </w:r>
      <w:r>
        <w:fldChar w:fldCharType="end"/>
      </w:r>
    </w:p>
    <w:p w:rsidR="00821441" w:rsidRDefault="00821441">
      <w:pPr>
        <w:pStyle w:val="TOC1"/>
        <w:rPr>
          <w:rFonts w:eastAsiaTheme="minorEastAsia" w:cstheme="minorBidi"/>
          <w:caps w:val="0"/>
          <w:szCs w:val="22"/>
          <w:lang w:val="sl-SI" w:eastAsia="sl-SI"/>
        </w:rPr>
      </w:pPr>
      <w:r w:rsidRPr="008F4254">
        <w:rPr>
          <w:rFonts w:ascii="Calibri" w:hAnsi="Calibri" w:cs="Calibri"/>
          <w:lang w:val="da-DK"/>
        </w:rPr>
        <w:t>7</w:t>
      </w:r>
      <w:r>
        <w:rPr>
          <w:rFonts w:eastAsiaTheme="minorEastAsia" w:cstheme="minorBidi"/>
          <w:caps w:val="0"/>
          <w:szCs w:val="22"/>
          <w:lang w:val="sl-SI" w:eastAsia="sl-SI"/>
        </w:rPr>
        <w:tab/>
      </w:r>
      <w:r w:rsidRPr="008F4254">
        <w:rPr>
          <w:rFonts w:ascii="Calibri" w:hAnsi="Calibri" w:cs="Calibri"/>
          <w:lang w:val="da-DK"/>
        </w:rPr>
        <w:t>ANNEX 1: reporting to the European commission</w:t>
      </w:r>
      <w:r>
        <w:tab/>
      </w:r>
      <w:r>
        <w:fldChar w:fldCharType="begin"/>
      </w:r>
      <w:r>
        <w:instrText xml:space="preserve"> PAGEREF _Toc18670017 \h </w:instrText>
      </w:r>
      <w:r>
        <w:fldChar w:fldCharType="separate"/>
      </w:r>
      <w:r w:rsidR="00C42DB3">
        <w:t>25</w:t>
      </w:r>
      <w:r>
        <w:fldChar w:fldCharType="end"/>
      </w:r>
    </w:p>
    <w:p w:rsidR="000C21D1" w:rsidRPr="00821441" w:rsidRDefault="00823DDB" w:rsidP="00821441">
      <w:pPr>
        <w:pStyle w:val="NormalTabell"/>
        <w:rPr>
          <w:rFonts w:ascii="Calibri" w:hAnsi="Calibri" w:cs="Calibri"/>
          <w:szCs w:val="22"/>
          <w:lang w:val="da-DK"/>
        </w:rPr>
        <w:sectPr w:rsidR="000C21D1" w:rsidRPr="00821441" w:rsidSect="007129C4">
          <w:headerReference w:type="default" r:id="rId16"/>
          <w:footerReference w:type="default" r:id="rId17"/>
          <w:type w:val="oddPage"/>
          <w:pgSz w:w="11907" w:h="16834" w:code="9"/>
          <w:pgMar w:top="851" w:right="992" w:bottom="1134" w:left="1588" w:header="340" w:footer="680" w:gutter="0"/>
          <w:pgNumType w:start="1"/>
          <w:cols w:space="720"/>
        </w:sectPr>
      </w:pPr>
      <w:r w:rsidRPr="00821441">
        <w:rPr>
          <w:rFonts w:ascii="Calibri" w:hAnsi="Calibri" w:cs="Calibri"/>
          <w:szCs w:val="22"/>
        </w:rPr>
        <w:fldChar w:fldCharType="end"/>
      </w:r>
    </w:p>
    <w:p w:rsidR="008C61DC" w:rsidRPr="00821441" w:rsidRDefault="008C61DC" w:rsidP="008C61DC">
      <w:pPr>
        <w:pStyle w:val="Heading1"/>
        <w:keepLines/>
        <w:tabs>
          <w:tab w:val="clear" w:pos="851"/>
          <w:tab w:val="left" w:pos="0"/>
        </w:tabs>
        <w:suppressAutoHyphens/>
        <w:spacing w:after="240" w:line="360" w:lineRule="exact"/>
        <w:ind w:left="0" w:hanging="907"/>
        <w:rPr>
          <w:rFonts w:ascii="Calibri" w:hAnsi="Calibri" w:cs="Calibri"/>
          <w:szCs w:val="28"/>
          <w:lang w:val="da-DK"/>
        </w:rPr>
      </w:pPr>
      <w:bookmarkStart w:id="1" w:name="_Toc18670011"/>
      <w:r w:rsidRPr="00821441">
        <w:rPr>
          <w:rFonts w:ascii="Calibri" w:hAnsi="Calibri" w:cs="Calibri"/>
          <w:szCs w:val="28"/>
          <w:lang w:val="da-DK"/>
        </w:rPr>
        <w:lastRenderedPageBreak/>
        <w:t>PROJECT CHANGES</w:t>
      </w:r>
      <w:bookmarkEnd w:id="1"/>
    </w:p>
    <w:p w:rsidR="000A6359" w:rsidRPr="00821441" w:rsidRDefault="008C61DC" w:rsidP="00E321E9">
      <w:pPr>
        <w:rPr>
          <w:rFonts w:ascii="Calibri" w:hAnsi="Calibri" w:cs="Calibri"/>
          <w:lang w:val="da-DK"/>
        </w:rPr>
      </w:pPr>
      <w:r w:rsidRPr="00821441">
        <w:rPr>
          <w:rFonts w:ascii="Calibri" w:hAnsi="Calibri" w:cs="Calibri"/>
          <w:lang w:val="da-DK"/>
        </w:rPr>
        <w:t>At the beginning of the project, the consortia agreed on timeline, finances, deadlines and workflow, and specif</w:t>
      </w:r>
      <w:r w:rsidR="007A58A4">
        <w:rPr>
          <w:rFonts w:ascii="Calibri" w:hAnsi="Calibri" w:cs="Calibri"/>
          <w:lang w:val="da-DK"/>
        </w:rPr>
        <w:t>ied</w:t>
      </w:r>
      <w:r w:rsidRPr="00821441">
        <w:rPr>
          <w:rFonts w:ascii="Calibri" w:hAnsi="Calibri" w:cs="Calibri"/>
          <w:lang w:val="da-DK"/>
        </w:rPr>
        <w:t xml:space="preserve"> it in Project Agreement and Description of work. </w:t>
      </w:r>
      <w:r w:rsidR="00E321E9" w:rsidRPr="00821441">
        <w:rPr>
          <w:rFonts w:ascii="Calibri" w:hAnsi="Calibri" w:cs="Calibri"/>
          <w:lang w:val="da-DK"/>
        </w:rPr>
        <w:t xml:space="preserve">Below are </w:t>
      </w:r>
      <w:r w:rsidR="007A58A4">
        <w:rPr>
          <w:rFonts w:ascii="Calibri" w:hAnsi="Calibri" w:cs="Calibri"/>
          <w:lang w:val="da-DK"/>
        </w:rPr>
        <w:t xml:space="preserve">some </w:t>
      </w:r>
      <w:r w:rsidR="00E321E9" w:rsidRPr="00821441">
        <w:rPr>
          <w:rFonts w:ascii="Calibri" w:hAnsi="Calibri" w:cs="Calibri"/>
          <w:lang w:val="da-DK"/>
        </w:rPr>
        <w:t>answers regar</w:t>
      </w:r>
      <w:r w:rsidR="007A58A4">
        <w:rPr>
          <w:rFonts w:ascii="Calibri" w:hAnsi="Calibri" w:cs="Calibri"/>
          <w:lang w:val="da-DK"/>
        </w:rPr>
        <w:t>d</w:t>
      </w:r>
      <w:r w:rsidR="00E321E9" w:rsidRPr="00821441">
        <w:rPr>
          <w:rFonts w:ascii="Calibri" w:hAnsi="Calibri" w:cs="Calibri"/>
          <w:lang w:val="da-DK"/>
        </w:rPr>
        <w:t>ing project modifications and amendments.</w:t>
      </w:r>
    </w:p>
    <w:p w:rsidR="00E321E9" w:rsidRPr="00821441" w:rsidRDefault="00E321E9" w:rsidP="00E321E9">
      <w:pPr>
        <w:rPr>
          <w:rFonts w:ascii="Calibri" w:hAnsi="Calibri" w:cs="Calibri"/>
          <w:lang w:val="da-DK"/>
        </w:rPr>
      </w:pPr>
    </w:p>
    <w:p w:rsidR="00E321E9" w:rsidRPr="00821441" w:rsidRDefault="00E321E9" w:rsidP="00E321E9">
      <w:pPr>
        <w:rPr>
          <w:rFonts w:ascii="Calibri" w:hAnsi="Calibri" w:cs="Calibri"/>
          <w:b/>
          <w:i/>
          <w:color w:val="31849B" w:themeColor="accent5" w:themeShade="BF"/>
          <w:lang w:val="da-DK"/>
        </w:rPr>
      </w:pPr>
      <w:r w:rsidRPr="00821441">
        <w:rPr>
          <w:rFonts w:ascii="Calibri" w:hAnsi="Calibri" w:cs="Calibri"/>
          <w:b/>
          <w:i/>
          <w:color w:val="31849B" w:themeColor="accent5" w:themeShade="BF"/>
          <w:lang w:val="da-DK"/>
        </w:rPr>
        <w:t>When is Project Amendment necessary?</w:t>
      </w:r>
    </w:p>
    <w:p w:rsidR="00E321E9" w:rsidRPr="00821441" w:rsidRDefault="00E321E9" w:rsidP="00E321E9">
      <w:pPr>
        <w:rPr>
          <w:rFonts w:ascii="Calibri" w:hAnsi="Calibri" w:cs="Calibri"/>
          <w:lang w:val="da-DK"/>
        </w:rPr>
      </w:pPr>
    </w:p>
    <w:p w:rsidR="00E321E9" w:rsidRPr="00821441" w:rsidRDefault="00E321E9" w:rsidP="00E321E9">
      <w:pPr>
        <w:rPr>
          <w:rFonts w:ascii="Calibri" w:hAnsi="Calibri" w:cs="Calibri"/>
          <w:lang w:val="da-DK"/>
        </w:rPr>
      </w:pPr>
      <w:r w:rsidRPr="00821441">
        <w:rPr>
          <w:rFonts w:ascii="Calibri" w:hAnsi="Calibri" w:cs="Calibri"/>
          <w:lang w:val="da-DK"/>
        </w:rPr>
        <w:t xml:space="preserve">The Project Amendment is necessary if the change impacts project plan as stated in </w:t>
      </w:r>
      <w:r w:rsidR="00445E69" w:rsidRPr="00821441">
        <w:rPr>
          <w:rFonts w:ascii="Calibri" w:hAnsi="Calibri" w:cs="Calibri"/>
          <w:lang w:val="da-DK"/>
        </w:rPr>
        <w:t>Project plan</w:t>
      </w:r>
      <w:r w:rsidRPr="00821441">
        <w:rPr>
          <w:rFonts w:ascii="Calibri" w:hAnsi="Calibri" w:cs="Calibri"/>
          <w:lang w:val="da-DK"/>
        </w:rPr>
        <w:t xml:space="preserve">. </w:t>
      </w:r>
    </w:p>
    <w:p w:rsidR="00E321E9" w:rsidRPr="00821441" w:rsidRDefault="00E321E9" w:rsidP="00E321E9">
      <w:pPr>
        <w:rPr>
          <w:rFonts w:ascii="Calibri" w:hAnsi="Calibri" w:cs="Calibri"/>
          <w:lang w:val="da-DK"/>
        </w:rPr>
      </w:pPr>
    </w:p>
    <w:p w:rsidR="00AD4010" w:rsidRPr="00821441" w:rsidRDefault="00AD4010" w:rsidP="00E321E9">
      <w:pPr>
        <w:rPr>
          <w:rFonts w:ascii="Calibri" w:hAnsi="Calibri" w:cs="Calibri"/>
          <w:i/>
          <w:lang w:val="da-DK"/>
        </w:rPr>
      </w:pPr>
      <w:r w:rsidRPr="00821441">
        <w:rPr>
          <w:rFonts w:ascii="Calibri" w:hAnsi="Calibri" w:cs="Calibri"/>
          <w:i/>
          <w:lang w:val="da-DK"/>
        </w:rPr>
        <w:t>Table 1: List of changes that need / do not need an amendment</w:t>
      </w:r>
    </w:p>
    <w:tbl>
      <w:tblPr>
        <w:tblStyle w:val="GridTable4-Accent5"/>
        <w:tblW w:w="0" w:type="auto"/>
        <w:tblLook w:val="04A0" w:firstRow="1" w:lastRow="0" w:firstColumn="1" w:lastColumn="0" w:noHBand="0" w:noVBand="1"/>
      </w:tblPr>
      <w:tblGrid>
        <w:gridCol w:w="1838"/>
        <w:gridCol w:w="2977"/>
        <w:gridCol w:w="3680"/>
      </w:tblGrid>
      <w:tr w:rsidR="00E321E9" w:rsidRPr="00821441" w:rsidTr="004E0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321E9" w:rsidRPr="00821441" w:rsidRDefault="00E321E9" w:rsidP="00E321E9">
            <w:pPr>
              <w:rPr>
                <w:rFonts w:ascii="Calibri" w:hAnsi="Calibri" w:cs="Calibri"/>
                <w:lang w:val="da-DK"/>
              </w:rPr>
            </w:pPr>
            <w:r w:rsidRPr="00821441">
              <w:rPr>
                <w:rFonts w:ascii="Calibri" w:hAnsi="Calibri" w:cs="Calibri"/>
                <w:lang w:val="da-DK"/>
              </w:rPr>
              <w:t>Change conserns</w:t>
            </w:r>
          </w:p>
        </w:tc>
        <w:tc>
          <w:tcPr>
            <w:tcW w:w="2977" w:type="dxa"/>
          </w:tcPr>
          <w:p w:rsidR="00E321E9" w:rsidRPr="00821441" w:rsidRDefault="00E321E9" w:rsidP="00E321E9">
            <w:pPr>
              <w:cnfStyle w:val="100000000000" w:firstRow="1" w:lastRow="0" w:firstColumn="0" w:lastColumn="0" w:oddVBand="0" w:evenVBand="0" w:oddHBand="0" w:evenHBand="0" w:firstRowFirstColumn="0" w:firstRowLastColumn="0" w:lastRowFirstColumn="0" w:lastRowLastColumn="0"/>
              <w:rPr>
                <w:rFonts w:ascii="Calibri" w:hAnsi="Calibri" w:cs="Calibri"/>
                <w:lang w:val="da-DK"/>
              </w:rPr>
            </w:pPr>
            <w:r w:rsidRPr="00821441">
              <w:rPr>
                <w:rFonts w:ascii="Calibri" w:hAnsi="Calibri" w:cs="Calibri"/>
                <w:lang w:val="da-DK"/>
              </w:rPr>
              <w:t>Amendment needed</w:t>
            </w:r>
          </w:p>
        </w:tc>
        <w:tc>
          <w:tcPr>
            <w:tcW w:w="3680" w:type="dxa"/>
          </w:tcPr>
          <w:p w:rsidR="00E321E9" w:rsidRPr="00821441" w:rsidRDefault="00E321E9" w:rsidP="00E321E9">
            <w:pPr>
              <w:cnfStyle w:val="100000000000" w:firstRow="1" w:lastRow="0" w:firstColumn="0" w:lastColumn="0" w:oddVBand="0" w:evenVBand="0" w:oddHBand="0" w:evenHBand="0" w:firstRowFirstColumn="0" w:firstRowLastColumn="0" w:lastRowFirstColumn="0" w:lastRowLastColumn="0"/>
              <w:rPr>
                <w:rFonts w:ascii="Calibri" w:hAnsi="Calibri" w:cs="Calibri"/>
                <w:lang w:val="da-DK"/>
              </w:rPr>
            </w:pPr>
            <w:r w:rsidRPr="00821441">
              <w:rPr>
                <w:rFonts w:ascii="Calibri" w:hAnsi="Calibri" w:cs="Calibri"/>
                <w:lang w:val="da-DK"/>
              </w:rPr>
              <w:t xml:space="preserve">Amendment </w:t>
            </w:r>
            <w:r w:rsidR="00956751" w:rsidRPr="00821441">
              <w:rPr>
                <w:rFonts w:ascii="Calibri" w:hAnsi="Calibri" w:cs="Calibri"/>
                <w:lang w:val="da-DK"/>
              </w:rPr>
              <w:t>NOT</w:t>
            </w:r>
            <w:r w:rsidRPr="00821441">
              <w:rPr>
                <w:rFonts w:ascii="Calibri" w:hAnsi="Calibri" w:cs="Calibri"/>
                <w:lang w:val="da-DK"/>
              </w:rPr>
              <w:t xml:space="preserve"> needed</w:t>
            </w:r>
          </w:p>
        </w:tc>
      </w:tr>
      <w:tr w:rsidR="00BC4CE2" w:rsidRPr="00821441" w:rsidTr="004E0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C4CE2" w:rsidRPr="00821441" w:rsidRDefault="00BC4CE2" w:rsidP="00E321E9">
            <w:pPr>
              <w:rPr>
                <w:rFonts w:ascii="Calibri" w:hAnsi="Calibri" w:cs="Calibri"/>
                <w:lang w:val="da-DK"/>
              </w:rPr>
            </w:pPr>
            <w:r w:rsidRPr="00821441">
              <w:rPr>
                <w:rFonts w:ascii="Calibri" w:hAnsi="Calibri" w:cs="Calibri"/>
                <w:lang w:val="da-DK"/>
              </w:rPr>
              <w:t>Partnership</w:t>
            </w:r>
          </w:p>
        </w:tc>
        <w:tc>
          <w:tcPr>
            <w:tcW w:w="2977" w:type="dxa"/>
          </w:tcPr>
          <w:p w:rsidR="00BC4CE2" w:rsidRPr="00821441" w:rsidRDefault="00BC4CE2" w:rsidP="00E321E9">
            <w:pPr>
              <w:cnfStyle w:val="000000100000" w:firstRow="0" w:lastRow="0" w:firstColumn="0" w:lastColumn="0" w:oddVBand="0" w:evenVBand="0" w:oddHBand="1" w:evenHBand="0" w:firstRowFirstColumn="0" w:firstRowLastColumn="0" w:lastRowFirstColumn="0" w:lastRowLastColumn="0"/>
              <w:rPr>
                <w:rFonts w:ascii="Calibri" w:hAnsi="Calibri" w:cs="Calibri"/>
                <w:lang w:val="da-DK"/>
              </w:rPr>
            </w:pPr>
            <w:r w:rsidRPr="00821441">
              <w:rPr>
                <w:rFonts w:ascii="Calibri" w:hAnsi="Calibri" w:cs="Calibri"/>
                <w:lang w:val="da-DK"/>
              </w:rPr>
              <w:t>Addition or removal of partners</w:t>
            </w:r>
            <w:r w:rsidR="00956751" w:rsidRPr="00821441">
              <w:rPr>
                <w:rFonts w:ascii="Calibri" w:hAnsi="Calibri" w:cs="Calibri"/>
                <w:lang w:val="da-DK"/>
              </w:rPr>
              <w:t xml:space="preserve"> / third linked parties</w:t>
            </w:r>
          </w:p>
          <w:p w:rsidR="00BC4CE2" w:rsidRPr="00821441" w:rsidRDefault="00BC4CE2" w:rsidP="00E321E9">
            <w:pPr>
              <w:cnfStyle w:val="000000100000" w:firstRow="0" w:lastRow="0" w:firstColumn="0" w:lastColumn="0" w:oddVBand="0" w:evenVBand="0" w:oddHBand="1" w:evenHBand="0" w:firstRowFirstColumn="0" w:firstRowLastColumn="0" w:lastRowFirstColumn="0" w:lastRowLastColumn="0"/>
              <w:rPr>
                <w:rFonts w:ascii="Calibri" w:hAnsi="Calibri" w:cs="Calibri"/>
                <w:lang w:val="da-DK"/>
              </w:rPr>
            </w:pPr>
          </w:p>
          <w:p w:rsidR="00BC4CE2" w:rsidRPr="00821441" w:rsidRDefault="00BC4CE2" w:rsidP="00E321E9">
            <w:pPr>
              <w:cnfStyle w:val="000000100000" w:firstRow="0" w:lastRow="0" w:firstColumn="0" w:lastColumn="0" w:oddVBand="0" w:evenVBand="0" w:oddHBand="1" w:evenHBand="0" w:firstRowFirstColumn="0" w:firstRowLastColumn="0" w:lastRowFirstColumn="0" w:lastRowLastColumn="0"/>
              <w:rPr>
                <w:rFonts w:ascii="Calibri" w:hAnsi="Calibri" w:cs="Calibri"/>
                <w:lang w:val="da-DK"/>
              </w:rPr>
            </w:pPr>
            <w:r w:rsidRPr="00821441">
              <w:rPr>
                <w:rFonts w:ascii="Calibri" w:hAnsi="Calibri" w:cs="Calibri"/>
                <w:lang w:val="da-DK"/>
              </w:rPr>
              <w:t xml:space="preserve">Changing the scope </w:t>
            </w:r>
            <w:r w:rsidR="00956751" w:rsidRPr="00821441">
              <w:rPr>
                <w:rFonts w:ascii="Calibri" w:hAnsi="Calibri" w:cs="Calibri"/>
                <w:lang w:val="da-DK"/>
              </w:rPr>
              <w:t>of work between partners</w:t>
            </w:r>
          </w:p>
          <w:p w:rsidR="00956751" w:rsidRPr="00821441" w:rsidRDefault="00956751" w:rsidP="00E321E9">
            <w:pPr>
              <w:cnfStyle w:val="000000100000" w:firstRow="0" w:lastRow="0" w:firstColumn="0" w:lastColumn="0" w:oddVBand="0" w:evenVBand="0" w:oddHBand="1" w:evenHBand="0" w:firstRowFirstColumn="0" w:firstRowLastColumn="0" w:lastRowFirstColumn="0" w:lastRowLastColumn="0"/>
              <w:rPr>
                <w:rFonts w:ascii="Calibri" w:hAnsi="Calibri" w:cs="Calibri"/>
                <w:lang w:val="da-DK"/>
              </w:rPr>
            </w:pPr>
          </w:p>
          <w:p w:rsidR="00956751" w:rsidRPr="00821441" w:rsidRDefault="00956751" w:rsidP="00E321E9">
            <w:pPr>
              <w:cnfStyle w:val="000000100000" w:firstRow="0" w:lastRow="0" w:firstColumn="0" w:lastColumn="0" w:oddVBand="0" w:evenVBand="0" w:oddHBand="1" w:evenHBand="0" w:firstRowFirstColumn="0" w:firstRowLastColumn="0" w:lastRowFirstColumn="0" w:lastRowLastColumn="0"/>
              <w:rPr>
                <w:rFonts w:ascii="Calibri" w:hAnsi="Calibri" w:cs="Calibri"/>
                <w:lang w:val="da-DK"/>
              </w:rPr>
            </w:pPr>
            <w:r w:rsidRPr="00821441">
              <w:rPr>
                <w:rFonts w:ascii="Calibri" w:hAnsi="Calibri" w:cs="Calibri"/>
                <w:lang w:val="da-DK"/>
              </w:rPr>
              <w:t>Change of coordinator</w:t>
            </w:r>
          </w:p>
          <w:p w:rsidR="004E06D0" w:rsidRPr="00821441" w:rsidRDefault="004E06D0" w:rsidP="00E321E9">
            <w:pPr>
              <w:cnfStyle w:val="000000100000" w:firstRow="0" w:lastRow="0" w:firstColumn="0" w:lastColumn="0" w:oddVBand="0" w:evenVBand="0" w:oddHBand="1" w:evenHBand="0" w:firstRowFirstColumn="0" w:firstRowLastColumn="0" w:lastRowFirstColumn="0" w:lastRowLastColumn="0"/>
              <w:rPr>
                <w:rFonts w:ascii="Calibri" w:hAnsi="Calibri" w:cs="Calibri"/>
                <w:lang w:val="da-DK"/>
              </w:rPr>
            </w:pPr>
          </w:p>
        </w:tc>
        <w:tc>
          <w:tcPr>
            <w:tcW w:w="3680" w:type="dxa"/>
          </w:tcPr>
          <w:p w:rsidR="00BC4CE2" w:rsidRPr="00821441" w:rsidRDefault="00956751" w:rsidP="00E321E9">
            <w:pPr>
              <w:cnfStyle w:val="000000100000" w:firstRow="0" w:lastRow="0" w:firstColumn="0" w:lastColumn="0" w:oddVBand="0" w:evenVBand="0" w:oddHBand="1" w:evenHBand="0" w:firstRowFirstColumn="0" w:firstRowLastColumn="0" w:lastRowFirstColumn="0" w:lastRowLastColumn="0"/>
              <w:rPr>
                <w:rFonts w:ascii="Calibri" w:hAnsi="Calibri" w:cs="Calibri"/>
                <w:lang w:val="da-DK"/>
              </w:rPr>
            </w:pPr>
            <w:r w:rsidRPr="00821441">
              <w:rPr>
                <w:rFonts w:ascii="Calibri" w:hAnsi="Calibri" w:cs="Calibri"/>
                <w:lang w:val="da-DK"/>
              </w:rPr>
              <w:t>Administrative changes within the partner organisations</w:t>
            </w:r>
          </w:p>
        </w:tc>
      </w:tr>
      <w:tr w:rsidR="00956751" w:rsidRPr="00821441" w:rsidTr="004E06D0">
        <w:tc>
          <w:tcPr>
            <w:cnfStyle w:val="001000000000" w:firstRow="0" w:lastRow="0" w:firstColumn="1" w:lastColumn="0" w:oddVBand="0" w:evenVBand="0" w:oddHBand="0" w:evenHBand="0" w:firstRowFirstColumn="0" w:firstRowLastColumn="0" w:lastRowFirstColumn="0" w:lastRowLastColumn="0"/>
            <w:tcW w:w="1838" w:type="dxa"/>
          </w:tcPr>
          <w:p w:rsidR="00956751" w:rsidRPr="00821441" w:rsidRDefault="00956751" w:rsidP="00E321E9">
            <w:pPr>
              <w:rPr>
                <w:rFonts w:ascii="Calibri" w:hAnsi="Calibri" w:cs="Calibri"/>
                <w:lang w:val="da-DK"/>
              </w:rPr>
            </w:pPr>
            <w:r w:rsidRPr="00821441">
              <w:rPr>
                <w:rFonts w:ascii="Calibri" w:hAnsi="Calibri" w:cs="Calibri"/>
                <w:lang w:val="da-DK"/>
              </w:rPr>
              <w:t>Project implementation</w:t>
            </w:r>
          </w:p>
        </w:tc>
        <w:tc>
          <w:tcPr>
            <w:tcW w:w="2977" w:type="dxa"/>
          </w:tcPr>
          <w:p w:rsidR="00956751" w:rsidRPr="00821441" w:rsidRDefault="00956751" w:rsidP="00E321E9">
            <w:pPr>
              <w:cnfStyle w:val="000000000000" w:firstRow="0" w:lastRow="0" w:firstColumn="0" w:lastColumn="0" w:oddVBand="0" w:evenVBand="0" w:oddHBand="0" w:evenHBand="0" w:firstRowFirstColumn="0" w:firstRowLastColumn="0" w:lastRowFirstColumn="0" w:lastRowLastColumn="0"/>
              <w:rPr>
                <w:rFonts w:ascii="Calibri" w:hAnsi="Calibri" w:cs="Calibri"/>
                <w:lang w:val="da-DK"/>
              </w:rPr>
            </w:pPr>
            <w:r w:rsidRPr="00821441">
              <w:rPr>
                <w:rFonts w:ascii="Calibri" w:hAnsi="Calibri" w:cs="Calibri"/>
                <w:lang w:val="da-DK"/>
              </w:rPr>
              <w:t>Changes of Project plan and outputs</w:t>
            </w:r>
          </w:p>
        </w:tc>
        <w:tc>
          <w:tcPr>
            <w:tcW w:w="3680" w:type="dxa"/>
          </w:tcPr>
          <w:p w:rsidR="00956751" w:rsidRPr="00821441" w:rsidRDefault="00956751" w:rsidP="00E321E9">
            <w:pPr>
              <w:cnfStyle w:val="000000000000" w:firstRow="0" w:lastRow="0" w:firstColumn="0" w:lastColumn="0" w:oddVBand="0" w:evenVBand="0" w:oddHBand="0" w:evenHBand="0" w:firstRowFirstColumn="0" w:firstRowLastColumn="0" w:lastRowFirstColumn="0" w:lastRowLastColumn="0"/>
              <w:rPr>
                <w:rFonts w:ascii="Calibri" w:hAnsi="Calibri" w:cs="Calibri"/>
                <w:lang w:val="da-DK"/>
              </w:rPr>
            </w:pPr>
            <w:r w:rsidRPr="00821441">
              <w:rPr>
                <w:rFonts w:ascii="Calibri" w:hAnsi="Calibri" w:cs="Calibri"/>
                <w:lang w:val="da-DK"/>
              </w:rPr>
              <w:t>Minor deviations from the Project plan</w:t>
            </w:r>
          </w:p>
        </w:tc>
      </w:tr>
      <w:tr w:rsidR="00E321E9" w:rsidRPr="00821441" w:rsidTr="004E0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321E9" w:rsidRPr="00821441" w:rsidRDefault="00E321E9" w:rsidP="00E321E9">
            <w:pPr>
              <w:rPr>
                <w:rFonts w:ascii="Calibri" w:hAnsi="Calibri" w:cs="Calibri"/>
                <w:lang w:val="da-DK"/>
              </w:rPr>
            </w:pPr>
            <w:r w:rsidRPr="00821441">
              <w:rPr>
                <w:rFonts w:ascii="Calibri" w:hAnsi="Calibri" w:cs="Calibri"/>
                <w:lang w:val="da-DK"/>
              </w:rPr>
              <w:t>Deliverable</w:t>
            </w:r>
            <w:r w:rsidR="00BC4CE2" w:rsidRPr="00821441">
              <w:rPr>
                <w:rFonts w:ascii="Calibri" w:hAnsi="Calibri" w:cs="Calibri"/>
                <w:lang w:val="da-DK"/>
              </w:rPr>
              <w:t>s</w:t>
            </w:r>
          </w:p>
        </w:tc>
        <w:tc>
          <w:tcPr>
            <w:tcW w:w="2977" w:type="dxa"/>
          </w:tcPr>
          <w:p w:rsidR="00E321E9" w:rsidRPr="00821441" w:rsidRDefault="00BC4CE2" w:rsidP="00E321E9">
            <w:pPr>
              <w:cnfStyle w:val="000000100000" w:firstRow="0" w:lastRow="0" w:firstColumn="0" w:lastColumn="0" w:oddVBand="0" w:evenVBand="0" w:oddHBand="1" w:evenHBand="0" w:firstRowFirstColumn="0" w:firstRowLastColumn="0" w:lastRowFirstColumn="0" w:lastRowLastColumn="0"/>
              <w:rPr>
                <w:rFonts w:ascii="Calibri" w:hAnsi="Calibri" w:cs="Calibri"/>
                <w:lang w:val="da-DK"/>
              </w:rPr>
            </w:pPr>
            <w:r w:rsidRPr="00821441">
              <w:rPr>
                <w:rFonts w:ascii="Calibri" w:hAnsi="Calibri" w:cs="Calibri"/>
                <w:lang w:val="da-DK"/>
              </w:rPr>
              <w:t>Deliverable is delayed for more than one month</w:t>
            </w:r>
          </w:p>
          <w:p w:rsidR="00BC4CE2" w:rsidRPr="00821441" w:rsidRDefault="00BC4CE2" w:rsidP="00E321E9">
            <w:pPr>
              <w:cnfStyle w:val="000000100000" w:firstRow="0" w:lastRow="0" w:firstColumn="0" w:lastColumn="0" w:oddVBand="0" w:evenVBand="0" w:oddHBand="1" w:evenHBand="0" w:firstRowFirstColumn="0" w:firstRowLastColumn="0" w:lastRowFirstColumn="0" w:lastRowLastColumn="0"/>
              <w:rPr>
                <w:rFonts w:ascii="Calibri" w:hAnsi="Calibri" w:cs="Calibri"/>
                <w:lang w:val="da-DK"/>
              </w:rPr>
            </w:pPr>
          </w:p>
          <w:p w:rsidR="00BC4CE2" w:rsidRPr="00821441" w:rsidRDefault="00BC4CE2" w:rsidP="00E321E9">
            <w:pPr>
              <w:cnfStyle w:val="000000100000" w:firstRow="0" w:lastRow="0" w:firstColumn="0" w:lastColumn="0" w:oddVBand="0" w:evenVBand="0" w:oddHBand="1" w:evenHBand="0" w:firstRowFirstColumn="0" w:firstRowLastColumn="0" w:lastRowFirstColumn="0" w:lastRowLastColumn="0"/>
              <w:rPr>
                <w:rFonts w:ascii="Calibri" w:hAnsi="Calibri" w:cs="Calibri"/>
                <w:lang w:val="da-DK"/>
              </w:rPr>
            </w:pPr>
            <w:r w:rsidRPr="00821441">
              <w:rPr>
                <w:rFonts w:ascii="Calibri" w:hAnsi="Calibri" w:cs="Calibri"/>
                <w:lang w:val="da-DK"/>
              </w:rPr>
              <w:t>Deliverable description</w:t>
            </w:r>
          </w:p>
          <w:p w:rsidR="004E06D0" w:rsidRPr="00821441" w:rsidRDefault="004E06D0" w:rsidP="00E321E9">
            <w:pPr>
              <w:cnfStyle w:val="000000100000" w:firstRow="0" w:lastRow="0" w:firstColumn="0" w:lastColumn="0" w:oddVBand="0" w:evenVBand="0" w:oddHBand="1" w:evenHBand="0" w:firstRowFirstColumn="0" w:firstRowLastColumn="0" w:lastRowFirstColumn="0" w:lastRowLastColumn="0"/>
              <w:rPr>
                <w:rFonts w:ascii="Calibri" w:hAnsi="Calibri" w:cs="Calibri"/>
                <w:lang w:val="da-DK"/>
              </w:rPr>
            </w:pPr>
          </w:p>
        </w:tc>
        <w:tc>
          <w:tcPr>
            <w:tcW w:w="3680" w:type="dxa"/>
          </w:tcPr>
          <w:p w:rsidR="00E321E9" w:rsidRPr="00821441" w:rsidRDefault="00BC4CE2" w:rsidP="00E321E9">
            <w:pPr>
              <w:cnfStyle w:val="000000100000" w:firstRow="0" w:lastRow="0" w:firstColumn="0" w:lastColumn="0" w:oddVBand="0" w:evenVBand="0" w:oddHBand="1" w:evenHBand="0" w:firstRowFirstColumn="0" w:firstRowLastColumn="0" w:lastRowFirstColumn="0" w:lastRowLastColumn="0"/>
              <w:rPr>
                <w:rFonts w:ascii="Calibri" w:hAnsi="Calibri" w:cs="Calibri"/>
                <w:lang w:val="da-DK"/>
              </w:rPr>
            </w:pPr>
            <w:r w:rsidRPr="00821441">
              <w:rPr>
                <w:rFonts w:ascii="Calibri" w:hAnsi="Calibri" w:cs="Calibri"/>
                <w:lang w:val="da-DK"/>
              </w:rPr>
              <w:t>Deliverable is delayed for one month or less</w:t>
            </w:r>
          </w:p>
          <w:p w:rsidR="00BC4CE2" w:rsidRPr="00821441" w:rsidRDefault="00BC4CE2" w:rsidP="00E321E9">
            <w:pPr>
              <w:cnfStyle w:val="000000100000" w:firstRow="0" w:lastRow="0" w:firstColumn="0" w:lastColumn="0" w:oddVBand="0" w:evenVBand="0" w:oddHBand="1" w:evenHBand="0" w:firstRowFirstColumn="0" w:firstRowLastColumn="0" w:lastRowFirstColumn="0" w:lastRowLastColumn="0"/>
              <w:rPr>
                <w:rFonts w:ascii="Calibri" w:hAnsi="Calibri" w:cs="Calibri"/>
                <w:lang w:val="da-DK"/>
              </w:rPr>
            </w:pPr>
          </w:p>
          <w:p w:rsidR="00BC4CE2" w:rsidRPr="00821441" w:rsidRDefault="00BC4CE2" w:rsidP="00E321E9">
            <w:pPr>
              <w:cnfStyle w:val="000000100000" w:firstRow="0" w:lastRow="0" w:firstColumn="0" w:lastColumn="0" w:oddVBand="0" w:evenVBand="0" w:oddHBand="1" w:evenHBand="0" w:firstRowFirstColumn="0" w:firstRowLastColumn="0" w:lastRowFirstColumn="0" w:lastRowLastColumn="0"/>
              <w:rPr>
                <w:rFonts w:ascii="Calibri" w:hAnsi="Calibri" w:cs="Calibri"/>
                <w:lang w:val="da-DK"/>
              </w:rPr>
            </w:pPr>
          </w:p>
        </w:tc>
      </w:tr>
      <w:tr w:rsidR="00BC4CE2" w:rsidRPr="00821441" w:rsidTr="004E06D0">
        <w:tc>
          <w:tcPr>
            <w:cnfStyle w:val="001000000000" w:firstRow="0" w:lastRow="0" w:firstColumn="1" w:lastColumn="0" w:oddVBand="0" w:evenVBand="0" w:oddHBand="0" w:evenHBand="0" w:firstRowFirstColumn="0" w:firstRowLastColumn="0" w:lastRowFirstColumn="0" w:lastRowLastColumn="0"/>
            <w:tcW w:w="1838" w:type="dxa"/>
          </w:tcPr>
          <w:p w:rsidR="00BC4CE2" w:rsidRPr="00821441" w:rsidRDefault="00BC4CE2" w:rsidP="00E321E9">
            <w:pPr>
              <w:rPr>
                <w:rFonts w:ascii="Calibri" w:hAnsi="Calibri" w:cs="Calibri"/>
                <w:lang w:val="da-DK"/>
              </w:rPr>
            </w:pPr>
            <w:r w:rsidRPr="00821441">
              <w:rPr>
                <w:rFonts w:ascii="Calibri" w:hAnsi="Calibri" w:cs="Calibri"/>
                <w:lang w:val="da-DK"/>
              </w:rPr>
              <w:t>Budget</w:t>
            </w:r>
          </w:p>
        </w:tc>
        <w:tc>
          <w:tcPr>
            <w:tcW w:w="2977" w:type="dxa"/>
          </w:tcPr>
          <w:p w:rsidR="00BC4CE2" w:rsidRPr="00821441" w:rsidRDefault="00BC4CE2" w:rsidP="00E321E9">
            <w:pPr>
              <w:cnfStyle w:val="000000000000" w:firstRow="0" w:lastRow="0" w:firstColumn="0" w:lastColumn="0" w:oddVBand="0" w:evenVBand="0" w:oddHBand="0" w:evenHBand="0" w:firstRowFirstColumn="0" w:firstRowLastColumn="0" w:lastRowFirstColumn="0" w:lastRowLastColumn="0"/>
              <w:rPr>
                <w:rFonts w:ascii="Calibri" w:hAnsi="Calibri" w:cs="Calibri"/>
                <w:lang w:val="da-DK"/>
              </w:rPr>
            </w:pPr>
            <w:r w:rsidRPr="00821441">
              <w:rPr>
                <w:rFonts w:ascii="Calibri" w:hAnsi="Calibri" w:cs="Calibri"/>
                <w:lang w:val="da-DK"/>
              </w:rPr>
              <w:t>Budget transfers between partners</w:t>
            </w:r>
          </w:p>
          <w:p w:rsidR="00BC4CE2" w:rsidRPr="00821441" w:rsidRDefault="00BC4CE2" w:rsidP="00FC23D8">
            <w:pPr>
              <w:cnfStyle w:val="000000000000" w:firstRow="0" w:lastRow="0" w:firstColumn="0" w:lastColumn="0" w:oddVBand="0" w:evenVBand="0" w:oddHBand="0" w:evenHBand="0" w:firstRowFirstColumn="0" w:firstRowLastColumn="0" w:lastRowFirstColumn="0" w:lastRowLastColumn="0"/>
              <w:rPr>
                <w:rFonts w:ascii="Calibri" w:hAnsi="Calibri" w:cs="Calibri"/>
                <w:lang w:val="da-DK"/>
              </w:rPr>
            </w:pPr>
          </w:p>
        </w:tc>
        <w:tc>
          <w:tcPr>
            <w:tcW w:w="3680" w:type="dxa"/>
          </w:tcPr>
          <w:p w:rsidR="00BC4CE2" w:rsidRPr="00821441" w:rsidRDefault="00C8013F" w:rsidP="00E321E9">
            <w:pPr>
              <w:cnfStyle w:val="000000000000" w:firstRow="0" w:lastRow="0" w:firstColumn="0" w:lastColumn="0" w:oddVBand="0" w:evenVBand="0" w:oddHBand="0" w:evenHBand="0" w:firstRowFirstColumn="0" w:firstRowLastColumn="0" w:lastRowFirstColumn="0" w:lastRowLastColumn="0"/>
              <w:rPr>
                <w:rFonts w:ascii="Calibri" w:hAnsi="Calibri" w:cs="Calibri"/>
                <w:lang w:val="da-DK"/>
              </w:rPr>
            </w:pPr>
            <w:r w:rsidRPr="00821441">
              <w:rPr>
                <w:rFonts w:ascii="Calibri" w:hAnsi="Calibri" w:cs="Calibri"/>
                <w:lang w:val="da-DK"/>
              </w:rPr>
              <w:t>Minor b</w:t>
            </w:r>
            <w:r w:rsidR="00BC4CE2" w:rsidRPr="00821441">
              <w:rPr>
                <w:rFonts w:ascii="Calibri" w:hAnsi="Calibri" w:cs="Calibri"/>
                <w:lang w:val="da-DK"/>
              </w:rPr>
              <w:t xml:space="preserve">udget modifications between WPs or categories </w:t>
            </w:r>
            <w:r w:rsidRPr="00821441">
              <w:rPr>
                <w:rFonts w:ascii="Calibri" w:hAnsi="Calibri" w:cs="Calibri"/>
                <w:lang w:val="da-DK"/>
              </w:rPr>
              <w:t>on partner level</w:t>
            </w:r>
          </w:p>
        </w:tc>
      </w:tr>
    </w:tbl>
    <w:p w:rsidR="00E321E9" w:rsidRPr="00821441" w:rsidRDefault="00E321E9" w:rsidP="00E321E9">
      <w:pPr>
        <w:rPr>
          <w:rFonts w:ascii="Calibri" w:hAnsi="Calibri" w:cs="Calibri"/>
          <w:lang w:val="da-DK"/>
        </w:rPr>
      </w:pPr>
    </w:p>
    <w:p w:rsidR="00956751" w:rsidRPr="00821441" w:rsidRDefault="007A58A4" w:rsidP="00E321E9">
      <w:pPr>
        <w:rPr>
          <w:rFonts w:ascii="Calibri" w:hAnsi="Calibri" w:cs="Calibri"/>
          <w:b/>
          <w:i/>
          <w:color w:val="31849B" w:themeColor="accent5" w:themeShade="BF"/>
          <w:lang w:val="da-DK"/>
        </w:rPr>
      </w:pPr>
      <w:r>
        <w:rPr>
          <w:rFonts w:ascii="Calibri" w:hAnsi="Calibri" w:cs="Calibri"/>
          <w:b/>
          <w:i/>
          <w:color w:val="31849B" w:themeColor="accent5" w:themeShade="BF"/>
          <w:lang w:val="da-DK"/>
        </w:rPr>
        <w:t xml:space="preserve">Needed/necessary changes, which </w:t>
      </w:r>
      <w:r w:rsidR="00956751" w:rsidRPr="00821441">
        <w:rPr>
          <w:rFonts w:ascii="Calibri" w:hAnsi="Calibri" w:cs="Calibri"/>
          <w:b/>
          <w:i/>
          <w:color w:val="31849B" w:themeColor="accent5" w:themeShade="BF"/>
          <w:lang w:val="da-DK"/>
        </w:rPr>
        <w:t>do not need an amendment. How do we proceed?</w:t>
      </w:r>
    </w:p>
    <w:p w:rsidR="00956751" w:rsidRPr="00821441" w:rsidRDefault="00956751" w:rsidP="00E321E9">
      <w:pPr>
        <w:rPr>
          <w:rFonts w:ascii="Calibri" w:hAnsi="Calibri" w:cs="Calibri"/>
          <w:lang w:val="da-DK"/>
        </w:rPr>
      </w:pPr>
    </w:p>
    <w:p w:rsidR="00956751" w:rsidRPr="00821441" w:rsidRDefault="00956751" w:rsidP="00E321E9">
      <w:pPr>
        <w:rPr>
          <w:rFonts w:ascii="Calibri" w:hAnsi="Calibri" w:cs="Calibri"/>
          <w:lang w:val="da-DK"/>
        </w:rPr>
      </w:pPr>
      <w:r w:rsidRPr="00821441">
        <w:rPr>
          <w:rFonts w:ascii="Calibri" w:hAnsi="Calibri" w:cs="Calibri"/>
          <w:lang w:val="da-DK"/>
        </w:rPr>
        <w:t>When the change does not affect the Project plan, the partnership reports a</w:t>
      </w:r>
      <w:r w:rsidR="002F6470" w:rsidRPr="00821441">
        <w:rPr>
          <w:rFonts w:ascii="Calibri" w:hAnsi="Calibri" w:cs="Calibri"/>
          <w:lang w:val="da-DK"/>
        </w:rPr>
        <w:t>b</w:t>
      </w:r>
      <w:r w:rsidRPr="00821441">
        <w:rPr>
          <w:rFonts w:ascii="Calibri" w:hAnsi="Calibri" w:cs="Calibri"/>
          <w:lang w:val="da-DK"/>
        </w:rPr>
        <w:t xml:space="preserve">out the deviation in the </w:t>
      </w:r>
      <w:r w:rsidR="00BE4447" w:rsidRPr="00821441">
        <w:rPr>
          <w:rFonts w:ascii="Calibri" w:hAnsi="Calibri" w:cs="Calibri"/>
          <w:lang w:val="da-DK"/>
        </w:rPr>
        <w:t xml:space="preserve">PI doc. no. 2B Midterm Project Progress Report and PI doc. no. 2C Final Project Progress Report. The Project Lead is responsible to track these changes and to ensure the </w:t>
      </w:r>
      <w:r w:rsidR="0099301D" w:rsidRPr="00821441">
        <w:rPr>
          <w:rFonts w:ascii="Calibri" w:hAnsi="Calibri" w:cs="Calibri"/>
          <w:lang w:val="da-DK"/>
        </w:rPr>
        <w:t>continuous project impl</w:t>
      </w:r>
      <w:r w:rsidR="007A58A4">
        <w:rPr>
          <w:rFonts w:ascii="Calibri" w:hAnsi="Calibri" w:cs="Calibri"/>
          <w:lang w:val="da-DK"/>
        </w:rPr>
        <w:t>e</w:t>
      </w:r>
      <w:r w:rsidR="0099301D" w:rsidRPr="00821441">
        <w:rPr>
          <w:rFonts w:ascii="Calibri" w:hAnsi="Calibri" w:cs="Calibri"/>
          <w:lang w:val="da-DK"/>
        </w:rPr>
        <w:t>mentation.</w:t>
      </w:r>
    </w:p>
    <w:p w:rsidR="00BE4447" w:rsidRPr="00821441" w:rsidRDefault="00BE4447" w:rsidP="00E321E9">
      <w:pPr>
        <w:rPr>
          <w:rFonts w:ascii="Calibri" w:hAnsi="Calibri" w:cs="Calibri"/>
          <w:lang w:val="da-DK"/>
        </w:rPr>
      </w:pPr>
    </w:p>
    <w:p w:rsidR="00BE4447" w:rsidRPr="00821441" w:rsidRDefault="0099301D" w:rsidP="00E321E9">
      <w:pPr>
        <w:rPr>
          <w:rFonts w:ascii="Calibri" w:hAnsi="Calibri" w:cs="Calibri"/>
          <w:b/>
          <w:i/>
          <w:color w:val="31849B" w:themeColor="accent5" w:themeShade="BF"/>
          <w:lang w:val="da-DK"/>
        </w:rPr>
      </w:pPr>
      <w:r w:rsidRPr="00821441">
        <w:rPr>
          <w:rFonts w:ascii="Calibri" w:hAnsi="Calibri" w:cs="Calibri"/>
          <w:b/>
          <w:i/>
          <w:color w:val="31849B" w:themeColor="accent5" w:themeShade="BF"/>
          <w:lang w:val="da-DK"/>
        </w:rPr>
        <w:t>Who approve</w:t>
      </w:r>
      <w:r w:rsidR="007A58A4">
        <w:rPr>
          <w:rFonts w:ascii="Calibri" w:hAnsi="Calibri" w:cs="Calibri"/>
          <w:b/>
          <w:i/>
          <w:color w:val="31849B" w:themeColor="accent5" w:themeShade="BF"/>
          <w:lang w:val="da-DK"/>
        </w:rPr>
        <w:t>s</w:t>
      </w:r>
      <w:r w:rsidRPr="00821441">
        <w:rPr>
          <w:rFonts w:ascii="Calibri" w:hAnsi="Calibri" w:cs="Calibri"/>
          <w:b/>
          <w:i/>
          <w:color w:val="31849B" w:themeColor="accent5" w:themeShade="BF"/>
          <w:lang w:val="da-DK"/>
        </w:rPr>
        <w:t xml:space="preserve"> changes to the Project Plan, when the amendment is needed?</w:t>
      </w:r>
    </w:p>
    <w:p w:rsidR="00BE4447" w:rsidRPr="00821441" w:rsidRDefault="00BE4447" w:rsidP="00E321E9">
      <w:pPr>
        <w:rPr>
          <w:rFonts w:ascii="Calibri" w:hAnsi="Calibri" w:cs="Calibri"/>
          <w:lang w:val="da-DK"/>
        </w:rPr>
      </w:pPr>
    </w:p>
    <w:p w:rsidR="00BE4447" w:rsidRPr="00821441" w:rsidRDefault="00BE4447" w:rsidP="00E321E9">
      <w:pPr>
        <w:rPr>
          <w:rFonts w:ascii="Calibri" w:hAnsi="Calibri" w:cs="Calibri"/>
          <w:lang w:val="da-DK"/>
        </w:rPr>
      </w:pPr>
      <w:bookmarkStart w:id="2" w:name="_Hlk18415354"/>
      <w:r w:rsidRPr="00821441">
        <w:rPr>
          <w:rFonts w:ascii="Calibri" w:hAnsi="Calibri" w:cs="Calibri"/>
          <w:lang w:val="da-DK"/>
        </w:rPr>
        <w:t xml:space="preserve">According to the Project Agreement, </w:t>
      </w:r>
      <w:r w:rsidR="000A28FA" w:rsidRPr="00821441">
        <w:rPr>
          <w:rFonts w:ascii="Calibri" w:hAnsi="Calibri" w:cs="Calibri"/>
          <w:lang w:val="da-DK"/>
        </w:rPr>
        <w:t xml:space="preserve">decision </w:t>
      </w:r>
      <w:r w:rsidR="00D8175E">
        <w:rPr>
          <w:rFonts w:ascii="Calibri" w:hAnsi="Calibri" w:cs="Calibri"/>
          <w:lang w:val="da-DK"/>
        </w:rPr>
        <w:t xml:space="preserve">regarding </w:t>
      </w:r>
      <w:r w:rsidRPr="00821441">
        <w:rPr>
          <w:rFonts w:ascii="Calibri" w:hAnsi="Calibri" w:cs="Calibri"/>
          <w:lang w:val="da-DK"/>
        </w:rPr>
        <w:t xml:space="preserve">any amendments </w:t>
      </w:r>
      <w:r w:rsidR="00D8175E">
        <w:rPr>
          <w:rFonts w:ascii="Calibri" w:hAnsi="Calibri" w:cs="Calibri"/>
          <w:lang w:val="da-DK"/>
        </w:rPr>
        <w:t xml:space="preserve">be implemented/approved </w:t>
      </w:r>
      <w:r w:rsidRPr="00821441">
        <w:rPr>
          <w:rFonts w:ascii="Calibri" w:hAnsi="Calibri" w:cs="Calibri"/>
          <w:lang w:val="da-DK"/>
        </w:rPr>
        <w:t>to the Project Plan shall be taken by the Project Assem</w:t>
      </w:r>
      <w:r w:rsidR="007A58A4">
        <w:rPr>
          <w:rFonts w:ascii="Calibri" w:hAnsi="Calibri" w:cs="Calibri"/>
          <w:lang w:val="da-DK"/>
        </w:rPr>
        <w:t>b</w:t>
      </w:r>
      <w:r w:rsidRPr="00821441">
        <w:rPr>
          <w:rFonts w:ascii="Calibri" w:hAnsi="Calibri" w:cs="Calibri"/>
          <w:lang w:val="da-DK"/>
        </w:rPr>
        <w:t xml:space="preserve">ly (see </w:t>
      </w:r>
      <w:r w:rsidR="0099301D" w:rsidRPr="00821441">
        <w:rPr>
          <w:rFonts w:ascii="Calibri" w:hAnsi="Calibri" w:cs="Calibri"/>
          <w:lang w:val="da-DK"/>
        </w:rPr>
        <w:t>A</w:t>
      </w:r>
      <w:r w:rsidRPr="00821441">
        <w:rPr>
          <w:rFonts w:ascii="Calibri" w:hAnsi="Calibri" w:cs="Calibri"/>
          <w:lang w:val="da-DK"/>
        </w:rPr>
        <w:t xml:space="preserve">rticle 6.3.1.2.). </w:t>
      </w:r>
      <w:r w:rsidR="0099301D" w:rsidRPr="00821441">
        <w:rPr>
          <w:rFonts w:ascii="Calibri" w:hAnsi="Calibri" w:cs="Calibri"/>
          <w:lang w:val="da-DK"/>
        </w:rPr>
        <w:t xml:space="preserve">The decision for the change </w:t>
      </w:r>
      <w:r w:rsidR="007A58A4">
        <w:rPr>
          <w:rFonts w:ascii="Calibri" w:hAnsi="Calibri" w:cs="Calibri"/>
          <w:lang w:val="da-DK"/>
        </w:rPr>
        <w:t>requires</w:t>
      </w:r>
      <w:r w:rsidR="007A58A4" w:rsidRPr="00821441">
        <w:rPr>
          <w:rFonts w:ascii="Calibri" w:hAnsi="Calibri" w:cs="Calibri"/>
          <w:lang w:val="da-DK"/>
        </w:rPr>
        <w:t xml:space="preserve"> </w:t>
      </w:r>
      <w:r w:rsidR="0099301D" w:rsidRPr="00821441">
        <w:rPr>
          <w:rFonts w:ascii="Calibri" w:hAnsi="Calibri" w:cs="Calibri"/>
          <w:lang w:val="da-DK"/>
        </w:rPr>
        <w:t xml:space="preserve">two-thirds (2/3) of the Project Assembly members to be valid (see Article 6.2.3.1). The voting shall be done </w:t>
      </w:r>
      <w:r w:rsidR="00D8175E">
        <w:rPr>
          <w:rFonts w:ascii="Calibri" w:hAnsi="Calibri" w:cs="Calibri"/>
          <w:lang w:val="da-DK"/>
        </w:rPr>
        <w:t>at</w:t>
      </w:r>
      <w:r w:rsidR="00D8175E" w:rsidRPr="00821441">
        <w:rPr>
          <w:rFonts w:ascii="Calibri" w:hAnsi="Calibri" w:cs="Calibri"/>
          <w:lang w:val="da-DK"/>
        </w:rPr>
        <w:t xml:space="preserve"> </w:t>
      </w:r>
      <w:r w:rsidR="0099301D" w:rsidRPr="00821441">
        <w:rPr>
          <w:rFonts w:ascii="Calibri" w:hAnsi="Calibri" w:cs="Calibri"/>
          <w:lang w:val="da-DK"/>
        </w:rPr>
        <w:t xml:space="preserve">meetings or </w:t>
      </w:r>
      <w:r w:rsidR="00D8175E">
        <w:rPr>
          <w:rFonts w:ascii="Calibri" w:hAnsi="Calibri" w:cs="Calibri"/>
          <w:lang w:val="da-DK"/>
        </w:rPr>
        <w:t xml:space="preserve">in </w:t>
      </w:r>
      <w:r w:rsidR="0099301D" w:rsidRPr="00821441">
        <w:rPr>
          <w:rFonts w:ascii="Calibri" w:hAnsi="Calibri" w:cs="Calibri"/>
          <w:lang w:val="da-DK"/>
        </w:rPr>
        <w:t xml:space="preserve"> other written form, the Project Assemly decision shall be in written form (see Article 6.2.2.6).</w:t>
      </w:r>
      <w:r w:rsidR="005814FA" w:rsidRPr="00821441">
        <w:rPr>
          <w:rFonts w:ascii="Calibri" w:hAnsi="Calibri" w:cs="Calibri"/>
          <w:lang w:val="da-DK"/>
        </w:rPr>
        <w:t xml:space="preserve"> </w:t>
      </w:r>
      <w:r w:rsidR="000A28FA" w:rsidRPr="00821441">
        <w:rPr>
          <w:rFonts w:ascii="Calibri" w:hAnsi="Calibri" w:cs="Calibri"/>
          <w:lang w:val="da-DK"/>
        </w:rPr>
        <w:t>T</w:t>
      </w:r>
      <w:r w:rsidR="005814FA" w:rsidRPr="00821441">
        <w:rPr>
          <w:rFonts w:ascii="Calibri" w:hAnsi="Calibri" w:cs="Calibri"/>
          <w:lang w:val="da-DK"/>
        </w:rPr>
        <w:t xml:space="preserve">he final decision </w:t>
      </w:r>
      <w:r w:rsidR="00D8175E">
        <w:rPr>
          <w:rFonts w:ascii="Calibri" w:hAnsi="Calibri" w:cs="Calibri"/>
          <w:lang w:val="da-DK"/>
        </w:rPr>
        <w:t xml:space="preserve">regarding </w:t>
      </w:r>
      <w:r w:rsidR="005814FA" w:rsidRPr="00821441">
        <w:rPr>
          <w:rFonts w:ascii="Calibri" w:hAnsi="Calibri" w:cs="Calibri"/>
          <w:lang w:val="da-DK"/>
        </w:rPr>
        <w:t xml:space="preserve"> </w:t>
      </w:r>
      <w:r w:rsidR="004E06D0" w:rsidRPr="00821441">
        <w:rPr>
          <w:rFonts w:ascii="Calibri" w:hAnsi="Calibri" w:cs="Calibri"/>
          <w:lang w:val="da-DK"/>
        </w:rPr>
        <w:t>Project amendmentis taken by the GeoERA Executive Board.</w:t>
      </w:r>
    </w:p>
    <w:bookmarkEnd w:id="2"/>
    <w:p w:rsidR="004E06D0" w:rsidRPr="00821441" w:rsidRDefault="004E06D0" w:rsidP="00E321E9">
      <w:pPr>
        <w:rPr>
          <w:rFonts w:ascii="Calibri" w:hAnsi="Calibri" w:cs="Calibri"/>
          <w:lang w:val="da-DK"/>
        </w:rPr>
      </w:pPr>
    </w:p>
    <w:p w:rsidR="004E06D0" w:rsidRPr="00821441" w:rsidRDefault="004E06D0" w:rsidP="00E321E9">
      <w:pPr>
        <w:rPr>
          <w:rFonts w:ascii="Calibri" w:hAnsi="Calibri" w:cs="Calibri"/>
          <w:b/>
          <w:i/>
          <w:color w:val="31849B" w:themeColor="accent5" w:themeShade="BF"/>
          <w:lang w:val="da-DK"/>
        </w:rPr>
      </w:pPr>
      <w:r w:rsidRPr="00821441">
        <w:rPr>
          <w:rFonts w:ascii="Calibri" w:hAnsi="Calibri" w:cs="Calibri"/>
          <w:b/>
          <w:i/>
          <w:color w:val="31849B" w:themeColor="accent5" w:themeShade="BF"/>
          <w:lang w:val="da-DK"/>
        </w:rPr>
        <w:lastRenderedPageBreak/>
        <w:t xml:space="preserve">How to </w:t>
      </w:r>
      <w:r w:rsidR="00A67C41">
        <w:rPr>
          <w:rFonts w:ascii="Calibri" w:hAnsi="Calibri" w:cs="Calibri"/>
          <w:b/>
          <w:i/>
          <w:color w:val="31849B" w:themeColor="accent5" w:themeShade="BF"/>
          <w:lang w:val="da-DK"/>
        </w:rPr>
        <w:t>assemble</w:t>
      </w:r>
      <w:r w:rsidR="00A67C41" w:rsidRPr="00821441">
        <w:rPr>
          <w:rFonts w:ascii="Calibri" w:hAnsi="Calibri" w:cs="Calibri"/>
          <w:b/>
          <w:i/>
          <w:color w:val="31849B" w:themeColor="accent5" w:themeShade="BF"/>
          <w:lang w:val="da-DK"/>
        </w:rPr>
        <w:t xml:space="preserve"> </w:t>
      </w:r>
      <w:r w:rsidRPr="00821441">
        <w:rPr>
          <w:rFonts w:ascii="Calibri" w:hAnsi="Calibri" w:cs="Calibri"/>
          <w:b/>
          <w:i/>
          <w:color w:val="31849B" w:themeColor="accent5" w:themeShade="BF"/>
          <w:lang w:val="da-DK"/>
        </w:rPr>
        <w:t>an amendment?</w:t>
      </w:r>
    </w:p>
    <w:p w:rsidR="004E06D0" w:rsidRPr="00821441" w:rsidRDefault="004E06D0" w:rsidP="00E321E9">
      <w:pPr>
        <w:rPr>
          <w:rFonts w:ascii="Calibri" w:hAnsi="Calibri" w:cs="Calibri"/>
          <w:lang w:val="da-DK"/>
        </w:rPr>
      </w:pPr>
    </w:p>
    <w:p w:rsidR="004E06D0" w:rsidRPr="00821441" w:rsidRDefault="00AD4010" w:rsidP="00E321E9">
      <w:pPr>
        <w:rPr>
          <w:rFonts w:ascii="Calibri" w:hAnsi="Calibri" w:cs="Calibri"/>
          <w:lang w:val="da-DK"/>
        </w:rPr>
      </w:pPr>
      <w:r w:rsidRPr="00821441">
        <w:rPr>
          <w:rFonts w:ascii="Calibri" w:hAnsi="Calibri" w:cs="Calibri"/>
          <w:lang w:val="da-DK"/>
        </w:rPr>
        <w:t xml:space="preserve">Step 1: </w:t>
      </w:r>
      <w:r w:rsidR="00C8013F" w:rsidRPr="00821441">
        <w:rPr>
          <w:rFonts w:ascii="Calibri" w:hAnsi="Calibri" w:cs="Calibri"/>
          <w:lang w:val="da-DK"/>
        </w:rPr>
        <w:t>Project Partner sends request for the project modification to the Project Lead, including the subject</w:t>
      </w:r>
      <w:r w:rsidR="00A67C41">
        <w:rPr>
          <w:rFonts w:ascii="Calibri" w:hAnsi="Calibri" w:cs="Calibri"/>
          <w:lang w:val="da-DK"/>
        </w:rPr>
        <w:t xml:space="preserve"> and</w:t>
      </w:r>
      <w:r w:rsidR="00C42DB3">
        <w:rPr>
          <w:rFonts w:ascii="Calibri" w:hAnsi="Calibri" w:cs="Calibri"/>
          <w:lang w:val="da-DK"/>
        </w:rPr>
        <w:t xml:space="preserve"> </w:t>
      </w:r>
      <w:r w:rsidR="00C8013F" w:rsidRPr="00821441">
        <w:rPr>
          <w:rFonts w:ascii="Calibri" w:hAnsi="Calibri" w:cs="Calibri"/>
          <w:lang w:val="da-DK"/>
        </w:rPr>
        <w:t>justification for the change and impact on the scope of the project</w:t>
      </w:r>
      <w:r w:rsidR="00A67C41">
        <w:rPr>
          <w:rFonts w:ascii="Calibri" w:hAnsi="Calibri" w:cs="Calibri"/>
          <w:lang w:val="da-DK"/>
        </w:rPr>
        <w:t>.</w:t>
      </w:r>
    </w:p>
    <w:p w:rsidR="00C8013F" w:rsidRPr="00821441" w:rsidRDefault="00C8013F" w:rsidP="00E321E9">
      <w:pPr>
        <w:rPr>
          <w:rFonts w:ascii="Calibri" w:hAnsi="Calibri" w:cs="Calibri"/>
          <w:lang w:val="da-DK"/>
        </w:rPr>
      </w:pPr>
    </w:p>
    <w:p w:rsidR="00C8013F" w:rsidRPr="00821441" w:rsidRDefault="00C8013F" w:rsidP="00E321E9">
      <w:pPr>
        <w:rPr>
          <w:rFonts w:ascii="Calibri" w:hAnsi="Calibri" w:cs="Calibri"/>
          <w:lang w:val="da-DK"/>
        </w:rPr>
      </w:pPr>
      <w:r w:rsidRPr="00821441">
        <w:rPr>
          <w:rFonts w:ascii="Calibri" w:hAnsi="Calibri" w:cs="Calibri"/>
          <w:lang w:val="da-DK"/>
        </w:rPr>
        <w:t>Step 2: Project Lead disscuss</w:t>
      </w:r>
      <w:r w:rsidR="00A67C41">
        <w:rPr>
          <w:rFonts w:ascii="Calibri" w:hAnsi="Calibri" w:cs="Calibri"/>
          <w:lang w:val="da-DK"/>
        </w:rPr>
        <w:t>es</w:t>
      </w:r>
      <w:r w:rsidRPr="00821441">
        <w:rPr>
          <w:rFonts w:ascii="Calibri" w:hAnsi="Calibri" w:cs="Calibri"/>
          <w:lang w:val="da-DK"/>
        </w:rPr>
        <w:t xml:space="preserve"> changes with the Project Board and Project Assembly. The change is approved by the Project Assembly in written form (see </w:t>
      </w:r>
      <w:r w:rsidRPr="00821441">
        <w:rPr>
          <w:rFonts w:ascii="Calibri" w:hAnsi="Calibri" w:cs="Calibri"/>
          <w:i/>
          <w:color w:val="31849B" w:themeColor="accent5" w:themeShade="BF"/>
          <w:lang w:val="da-DK"/>
        </w:rPr>
        <w:t>Who approve</w:t>
      </w:r>
      <w:r w:rsidR="00A67C41">
        <w:rPr>
          <w:rFonts w:ascii="Calibri" w:hAnsi="Calibri" w:cs="Calibri"/>
          <w:i/>
          <w:color w:val="31849B" w:themeColor="accent5" w:themeShade="BF"/>
          <w:lang w:val="da-DK"/>
        </w:rPr>
        <w:t>s</w:t>
      </w:r>
      <w:r w:rsidRPr="00821441">
        <w:rPr>
          <w:rFonts w:ascii="Calibri" w:hAnsi="Calibri" w:cs="Calibri"/>
          <w:i/>
          <w:color w:val="31849B" w:themeColor="accent5" w:themeShade="BF"/>
          <w:lang w:val="da-DK"/>
        </w:rPr>
        <w:t xml:space="preserve"> changes to the Project Plan, when the amendment is needed?</w:t>
      </w:r>
      <w:r w:rsidRPr="00821441">
        <w:rPr>
          <w:rFonts w:ascii="Calibri" w:hAnsi="Calibri" w:cs="Calibri"/>
          <w:lang w:val="da-DK"/>
        </w:rPr>
        <w:t xml:space="preserve">). </w:t>
      </w:r>
    </w:p>
    <w:p w:rsidR="00C8013F" w:rsidRPr="00821441" w:rsidRDefault="00C8013F" w:rsidP="00E321E9">
      <w:pPr>
        <w:rPr>
          <w:rFonts w:ascii="Calibri" w:hAnsi="Calibri" w:cs="Calibri"/>
          <w:lang w:val="da-DK"/>
        </w:rPr>
      </w:pPr>
    </w:p>
    <w:p w:rsidR="00C8013F" w:rsidRPr="00821441" w:rsidRDefault="00C8013F" w:rsidP="00E321E9">
      <w:pPr>
        <w:rPr>
          <w:rFonts w:ascii="Calibri" w:hAnsi="Calibri" w:cs="Calibri"/>
          <w:lang w:val="da-DK"/>
        </w:rPr>
      </w:pPr>
      <w:r w:rsidRPr="00821441">
        <w:rPr>
          <w:rFonts w:ascii="Calibri" w:hAnsi="Calibri" w:cs="Calibri"/>
          <w:lang w:val="da-DK"/>
        </w:rPr>
        <w:t>Step 3: Project Lead prepares the Amendment and History of changes and sends it to the GeoERA Executive Board together with the justification and proof of approval of the Project Assemly.</w:t>
      </w:r>
    </w:p>
    <w:p w:rsidR="004E06D0" w:rsidRPr="00821441" w:rsidRDefault="004E06D0" w:rsidP="00E321E9">
      <w:pPr>
        <w:rPr>
          <w:rFonts w:ascii="Calibri" w:hAnsi="Calibri" w:cs="Calibri"/>
          <w:lang w:val="da-DK"/>
        </w:rPr>
      </w:pPr>
    </w:p>
    <w:p w:rsidR="00AD4010" w:rsidRPr="00821441" w:rsidRDefault="00C8013F" w:rsidP="00E321E9">
      <w:pPr>
        <w:rPr>
          <w:rFonts w:ascii="Calibri" w:hAnsi="Calibri" w:cs="Calibri"/>
          <w:i/>
          <w:lang w:val="da-DK"/>
        </w:rPr>
      </w:pPr>
      <w:r w:rsidRPr="00821441">
        <w:rPr>
          <w:rFonts w:ascii="Calibri" w:hAnsi="Calibri" w:cs="Calibri"/>
          <w:i/>
          <w:lang w:val="da-DK"/>
        </w:rPr>
        <w:t>Figure 1: Procedure on how to change Project Plan</w:t>
      </w:r>
    </w:p>
    <w:p w:rsidR="00AD4010" w:rsidRPr="00821441" w:rsidRDefault="00AD4010" w:rsidP="00E321E9">
      <w:pPr>
        <w:rPr>
          <w:rFonts w:ascii="Calibri" w:hAnsi="Calibri" w:cs="Calibri"/>
          <w:lang w:val="da-DK"/>
        </w:rPr>
      </w:pPr>
      <w:r w:rsidRPr="00821441">
        <w:rPr>
          <w:rFonts w:ascii="Calibri" w:hAnsi="Calibri" w:cs="Calibri"/>
          <w:noProof/>
        </w:rPr>
        <w:drawing>
          <wp:inline distT="0" distB="0" distL="0" distR="0" wp14:anchorId="4F49C2EE" wp14:editId="5BC7F4DC">
            <wp:extent cx="5400675" cy="3020176"/>
            <wp:effectExtent l="0" t="0" r="0" b="8890"/>
            <wp:docPr id="19"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406" t="20837" r="13579" b="9416"/>
                    <a:stretch/>
                  </pic:blipFill>
                  <pic:spPr bwMode="auto">
                    <a:xfrm>
                      <a:off x="0" y="0"/>
                      <a:ext cx="5400675" cy="3020176"/>
                    </a:xfrm>
                    <a:prstGeom prst="rect">
                      <a:avLst/>
                    </a:prstGeom>
                    <a:ln>
                      <a:noFill/>
                    </a:ln>
                    <a:extLst>
                      <a:ext uri="{53640926-AAD7-44D8-BBD7-CCE9431645EC}">
                        <a14:shadowObscured xmlns:a14="http://schemas.microsoft.com/office/drawing/2010/main"/>
                      </a:ext>
                    </a:extLst>
                  </pic:spPr>
                </pic:pic>
              </a:graphicData>
            </a:graphic>
          </wp:inline>
        </w:drawing>
      </w:r>
    </w:p>
    <w:p w:rsidR="000A6359" w:rsidRPr="00821441" w:rsidRDefault="0074785A" w:rsidP="009055BD">
      <w:pPr>
        <w:pStyle w:val="Heading1"/>
        <w:keepLines/>
        <w:tabs>
          <w:tab w:val="clear" w:pos="851"/>
          <w:tab w:val="left" w:pos="0"/>
        </w:tabs>
        <w:suppressAutoHyphens/>
        <w:spacing w:after="240" w:line="360" w:lineRule="exact"/>
        <w:ind w:left="0" w:hanging="907"/>
        <w:rPr>
          <w:rFonts w:ascii="Calibri" w:hAnsi="Calibri" w:cs="Calibri"/>
          <w:szCs w:val="28"/>
          <w:lang w:val="da-DK"/>
        </w:rPr>
      </w:pPr>
      <w:bookmarkStart w:id="3" w:name="_Toc18670012"/>
      <w:r w:rsidRPr="00821441">
        <w:rPr>
          <w:rFonts w:ascii="Calibri" w:hAnsi="Calibri" w:cs="Calibri"/>
          <w:szCs w:val="28"/>
          <w:lang w:val="da-DK"/>
        </w:rPr>
        <w:lastRenderedPageBreak/>
        <w:t>REPORTING</w:t>
      </w:r>
      <w:r w:rsidR="006F7983" w:rsidRPr="00821441">
        <w:rPr>
          <w:rFonts w:ascii="Calibri" w:hAnsi="Calibri" w:cs="Calibri"/>
          <w:szCs w:val="28"/>
          <w:lang w:val="da-DK"/>
        </w:rPr>
        <w:t xml:space="preserve"> procedure</w:t>
      </w:r>
      <w:bookmarkEnd w:id="3"/>
    </w:p>
    <w:p w:rsidR="006F7983" w:rsidRPr="00821441" w:rsidRDefault="006F7983" w:rsidP="006D6590">
      <w:pPr>
        <w:pStyle w:val="Default"/>
        <w:spacing w:after="240"/>
        <w:jc w:val="both"/>
        <w:rPr>
          <w:rFonts w:ascii="Calibri" w:hAnsi="Calibri" w:cs="Calibri"/>
          <w:sz w:val="22"/>
          <w:szCs w:val="22"/>
          <w:lang w:val="da-DK"/>
        </w:rPr>
      </w:pPr>
      <w:r w:rsidRPr="00821441">
        <w:rPr>
          <w:rFonts w:ascii="Calibri" w:hAnsi="Calibri" w:cs="Calibri"/>
          <w:sz w:val="22"/>
          <w:szCs w:val="22"/>
        </w:rPr>
        <w:t>Reporting procedure is described in PI doc. no. 1 Reporting procedures and monitoring indicators</w:t>
      </w:r>
      <w:r w:rsidR="007E5D8C" w:rsidRPr="00821441">
        <w:rPr>
          <w:rFonts w:ascii="Calibri" w:hAnsi="Calibri" w:cs="Calibri"/>
          <w:sz w:val="22"/>
          <w:szCs w:val="22"/>
        </w:rPr>
        <w:t xml:space="preserve">. Some specific rules are </w:t>
      </w:r>
      <w:r w:rsidR="00A67C41">
        <w:rPr>
          <w:rFonts w:ascii="Calibri" w:hAnsi="Calibri" w:cs="Calibri"/>
          <w:sz w:val="22"/>
          <w:szCs w:val="22"/>
        </w:rPr>
        <w:t xml:space="preserve">also </w:t>
      </w:r>
      <w:r w:rsidR="007E5D8C" w:rsidRPr="00821441">
        <w:rPr>
          <w:rFonts w:ascii="Calibri" w:hAnsi="Calibri" w:cs="Calibri"/>
          <w:sz w:val="22"/>
          <w:szCs w:val="22"/>
        </w:rPr>
        <w:t>described in</w:t>
      </w:r>
      <w:r w:rsidRPr="00821441">
        <w:rPr>
          <w:rFonts w:ascii="Calibri" w:hAnsi="Calibri" w:cs="Calibri"/>
          <w:sz w:val="22"/>
          <w:szCs w:val="22"/>
        </w:rPr>
        <w:t xml:space="preserve"> PI doc. No. 2 Reporting templates &amp; e-tool</w:t>
      </w:r>
      <w:r w:rsidR="007E5D8C" w:rsidRPr="00821441">
        <w:rPr>
          <w:rFonts w:ascii="Calibri" w:hAnsi="Calibri" w:cs="Calibri"/>
          <w:sz w:val="22"/>
          <w:szCs w:val="22"/>
        </w:rPr>
        <w:t xml:space="preserve"> with annexes.</w:t>
      </w:r>
    </w:p>
    <w:p w:rsidR="00430436" w:rsidRPr="00821441" w:rsidRDefault="00430436" w:rsidP="007E5D8C">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 xml:space="preserve">What are reporting obligations </w:t>
      </w:r>
      <w:r w:rsidR="002F7FB4" w:rsidRPr="00821441">
        <w:rPr>
          <w:rFonts w:ascii="Calibri" w:hAnsi="Calibri" w:cs="Calibri"/>
          <w:b/>
          <w:i/>
          <w:color w:val="31849B" w:themeColor="accent5" w:themeShade="BF"/>
          <w:sz w:val="22"/>
          <w:szCs w:val="22"/>
        </w:rPr>
        <w:t>toward</w:t>
      </w:r>
      <w:r w:rsidR="00A67C41">
        <w:rPr>
          <w:rFonts w:ascii="Calibri" w:hAnsi="Calibri" w:cs="Calibri"/>
          <w:b/>
          <w:i/>
          <w:color w:val="31849B" w:themeColor="accent5" w:themeShade="BF"/>
          <w:sz w:val="22"/>
          <w:szCs w:val="22"/>
        </w:rPr>
        <w:t>s</w:t>
      </w:r>
      <w:r w:rsidR="002F7FB4" w:rsidRPr="00821441">
        <w:rPr>
          <w:rFonts w:ascii="Calibri" w:hAnsi="Calibri" w:cs="Calibri"/>
          <w:b/>
          <w:i/>
          <w:color w:val="31849B" w:themeColor="accent5" w:themeShade="BF"/>
          <w:sz w:val="22"/>
          <w:szCs w:val="22"/>
        </w:rPr>
        <w:t xml:space="preserve"> GeoERA </w:t>
      </w:r>
      <w:r w:rsidR="000D31FE" w:rsidRPr="00821441">
        <w:rPr>
          <w:rFonts w:ascii="Calibri" w:hAnsi="Calibri" w:cs="Calibri"/>
          <w:b/>
          <w:i/>
          <w:color w:val="31849B" w:themeColor="accent5" w:themeShade="BF"/>
          <w:sz w:val="22"/>
          <w:szCs w:val="22"/>
        </w:rPr>
        <w:t>at the</w:t>
      </w:r>
      <w:r w:rsidRPr="00821441">
        <w:rPr>
          <w:rFonts w:ascii="Calibri" w:hAnsi="Calibri" w:cs="Calibri"/>
          <w:b/>
          <w:i/>
          <w:color w:val="31849B" w:themeColor="accent5" w:themeShade="BF"/>
          <w:sz w:val="22"/>
          <w:szCs w:val="22"/>
        </w:rPr>
        <w:t xml:space="preserve"> </w:t>
      </w:r>
      <w:r w:rsidR="00910AC0" w:rsidRPr="00821441">
        <w:rPr>
          <w:rFonts w:ascii="Calibri" w:hAnsi="Calibri" w:cs="Calibri"/>
          <w:b/>
          <w:i/>
          <w:color w:val="31849B" w:themeColor="accent5" w:themeShade="BF"/>
          <w:sz w:val="22"/>
          <w:szCs w:val="22"/>
        </w:rPr>
        <w:t>p</w:t>
      </w:r>
      <w:r w:rsidRPr="00821441">
        <w:rPr>
          <w:rFonts w:ascii="Calibri" w:hAnsi="Calibri" w:cs="Calibri"/>
          <w:b/>
          <w:i/>
          <w:color w:val="31849B" w:themeColor="accent5" w:themeShade="BF"/>
          <w:sz w:val="22"/>
          <w:szCs w:val="22"/>
        </w:rPr>
        <w:t>roject partner</w:t>
      </w:r>
      <w:r w:rsidR="000D31FE" w:rsidRPr="00821441">
        <w:rPr>
          <w:rFonts w:ascii="Calibri" w:hAnsi="Calibri" w:cs="Calibri"/>
          <w:b/>
          <w:i/>
          <w:color w:val="31849B" w:themeColor="accent5" w:themeShade="BF"/>
          <w:sz w:val="22"/>
          <w:szCs w:val="22"/>
        </w:rPr>
        <w:t xml:space="preserve"> level</w:t>
      </w:r>
      <w:r w:rsidRPr="00821441">
        <w:rPr>
          <w:rFonts w:ascii="Calibri" w:hAnsi="Calibri" w:cs="Calibri"/>
          <w:b/>
          <w:i/>
          <w:color w:val="31849B" w:themeColor="accent5" w:themeShade="BF"/>
          <w:sz w:val="22"/>
          <w:szCs w:val="22"/>
        </w:rPr>
        <w:t xml:space="preserve"> (Beneficiar</w:t>
      </w:r>
      <w:r w:rsidR="000D31FE" w:rsidRPr="00821441">
        <w:rPr>
          <w:rFonts w:ascii="Calibri" w:hAnsi="Calibri" w:cs="Calibri"/>
          <w:b/>
          <w:i/>
          <w:color w:val="31849B" w:themeColor="accent5" w:themeShade="BF"/>
          <w:sz w:val="22"/>
          <w:szCs w:val="22"/>
        </w:rPr>
        <w:t>y</w:t>
      </w:r>
      <w:r w:rsidRPr="00821441">
        <w:rPr>
          <w:rFonts w:ascii="Calibri" w:hAnsi="Calibri" w:cs="Calibri"/>
          <w:b/>
          <w:i/>
          <w:color w:val="31849B" w:themeColor="accent5" w:themeShade="BF"/>
          <w:sz w:val="22"/>
          <w:szCs w:val="22"/>
        </w:rPr>
        <w:t>)?</w:t>
      </w:r>
    </w:p>
    <w:p w:rsidR="00430436" w:rsidRPr="00821441" w:rsidRDefault="00910AC0" w:rsidP="007E5D8C">
      <w:pPr>
        <w:pStyle w:val="Default"/>
        <w:spacing w:after="240"/>
        <w:jc w:val="both"/>
        <w:rPr>
          <w:rFonts w:ascii="Calibri" w:hAnsi="Calibri" w:cs="Calibri"/>
          <w:sz w:val="22"/>
          <w:szCs w:val="22"/>
        </w:rPr>
      </w:pPr>
      <w:r w:rsidRPr="00821441">
        <w:rPr>
          <w:rFonts w:ascii="Calibri" w:hAnsi="Calibri" w:cs="Calibri"/>
          <w:sz w:val="22"/>
          <w:szCs w:val="22"/>
        </w:rPr>
        <w:t>All project partners submit Reports on expected expenditures annualy using the PI doc. no. 2A Information on cummulative expenditures to GeoERA coor</w:t>
      </w:r>
      <w:r w:rsidR="007B5FA9">
        <w:rPr>
          <w:rFonts w:ascii="Calibri" w:hAnsi="Calibri" w:cs="Calibri"/>
          <w:sz w:val="22"/>
          <w:szCs w:val="22"/>
        </w:rPr>
        <w:t>d</w:t>
      </w:r>
      <w:r w:rsidRPr="00821441">
        <w:rPr>
          <w:rFonts w:ascii="Calibri" w:hAnsi="Calibri" w:cs="Calibri"/>
          <w:sz w:val="22"/>
          <w:szCs w:val="22"/>
        </w:rPr>
        <w:t xml:space="preserve">inator on 15th of December in the year it refers to. </w:t>
      </w:r>
    </w:p>
    <w:p w:rsidR="002F7FB4" w:rsidRPr="00821441" w:rsidRDefault="002F7FB4" w:rsidP="007E5D8C">
      <w:pPr>
        <w:pStyle w:val="Default"/>
        <w:spacing w:after="240"/>
        <w:jc w:val="both"/>
        <w:rPr>
          <w:rFonts w:ascii="Calibri" w:hAnsi="Calibri" w:cs="Calibri"/>
          <w:sz w:val="22"/>
          <w:szCs w:val="22"/>
        </w:rPr>
      </w:pPr>
      <w:r w:rsidRPr="00821441">
        <w:rPr>
          <w:rFonts w:ascii="Calibri" w:hAnsi="Calibri" w:cs="Calibri"/>
          <w:sz w:val="22"/>
          <w:szCs w:val="22"/>
        </w:rPr>
        <w:t>Every Beneficiary should support Project Lead when preparing Project Progress Reports at month 18 and month 36.</w:t>
      </w:r>
    </w:p>
    <w:p w:rsidR="002F7FB4" w:rsidRPr="00821441" w:rsidRDefault="002F7FB4" w:rsidP="002F7FB4">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are reporting obligations toward</w:t>
      </w:r>
      <w:r w:rsidR="00A67C41">
        <w:rPr>
          <w:rFonts w:ascii="Calibri" w:hAnsi="Calibri" w:cs="Calibri"/>
          <w:b/>
          <w:i/>
          <w:color w:val="31849B" w:themeColor="accent5" w:themeShade="BF"/>
          <w:sz w:val="22"/>
          <w:szCs w:val="22"/>
        </w:rPr>
        <w:t>s</w:t>
      </w:r>
      <w:r w:rsidRPr="00821441">
        <w:rPr>
          <w:rFonts w:ascii="Calibri" w:hAnsi="Calibri" w:cs="Calibri"/>
          <w:b/>
          <w:i/>
          <w:color w:val="31849B" w:themeColor="accent5" w:themeShade="BF"/>
          <w:sz w:val="22"/>
          <w:szCs w:val="22"/>
        </w:rPr>
        <w:t xml:space="preserve"> European Commission at the project partner level (Beneficiary)?</w:t>
      </w:r>
    </w:p>
    <w:p w:rsidR="00A654D6" w:rsidRPr="00821441" w:rsidRDefault="00910AC0" w:rsidP="007E5D8C">
      <w:pPr>
        <w:pStyle w:val="Default"/>
        <w:spacing w:after="240"/>
        <w:jc w:val="both"/>
        <w:rPr>
          <w:rFonts w:ascii="Calibri" w:hAnsi="Calibri" w:cs="Calibri"/>
          <w:sz w:val="22"/>
          <w:szCs w:val="22"/>
        </w:rPr>
      </w:pPr>
      <w:r w:rsidRPr="00821441">
        <w:rPr>
          <w:rFonts w:ascii="Calibri" w:hAnsi="Calibri" w:cs="Calibri"/>
          <w:sz w:val="22"/>
          <w:szCs w:val="22"/>
        </w:rPr>
        <w:t>At the end of the GeoERA project</w:t>
      </w:r>
      <w:r w:rsidR="00A654D6" w:rsidRPr="00821441">
        <w:rPr>
          <w:rFonts w:ascii="Calibri" w:hAnsi="Calibri" w:cs="Calibri"/>
          <w:sz w:val="22"/>
          <w:szCs w:val="22"/>
        </w:rPr>
        <w:t xml:space="preserve"> (M60)</w:t>
      </w:r>
      <w:r w:rsidRPr="00821441">
        <w:rPr>
          <w:rFonts w:ascii="Calibri" w:hAnsi="Calibri" w:cs="Calibri"/>
          <w:sz w:val="22"/>
          <w:szCs w:val="22"/>
        </w:rPr>
        <w:t xml:space="preserve">, every beneficiary submits the cummulative Financial statemet on organisation level for all projects it participated in. The statement is sumbitted through </w:t>
      </w:r>
      <w:r w:rsidR="007B5FA9">
        <w:rPr>
          <w:rFonts w:ascii="Calibri" w:hAnsi="Calibri" w:cs="Calibri"/>
          <w:sz w:val="22"/>
          <w:szCs w:val="22"/>
        </w:rPr>
        <w:t xml:space="preserve">the </w:t>
      </w:r>
      <w:r w:rsidRPr="00821441">
        <w:rPr>
          <w:rFonts w:ascii="Calibri" w:hAnsi="Calibri" w:cs="Calibri"/>
          <w:sz w:val="22"/>
          <w:szCs w:val="22"/>
        </w:rPr>
        <w:t xml:space="preserve">European Commisions’s Funding &amp; Tenders portal (link:  </w:t>
      </w:r>
      <w:hyperlink r:id="rId19" w:history="1">
        <w:r w:rsidRPr="00821441">
          <w:rPr>
            <w:rFonts w:ascii="Calibri" w:hAnsi="Calibri" w:cs="Calibri"/>
            <w:color w:val="365F91" w:themeColor="accent1" w:themeShade="BF"/>
            <w:sz w:val="22"/>
            <w:szCs w:val="22"/>
            <w:u w:val="single"/>
          </w:rPr>
          <w:t>https://ec.europa.eu/info/funding-tenders/opportunities/portal/screen/home</w:t>
        </w:r>
      </w:hyperlink>
      <w:r w:rsidRPr="00821441">
        <w:rPr>
          <w:rFonts w:ascii="Calibri" w:hAnsi="Calibri" w:cs="Calibri"/>
          <w:sz w:val="22"/>
          <w:szCs w:val="22"/>
        </w:rPr>
        <w:t xml:space="preserve"> ; before: Participants Portal). The dead</w:t>
      </w:r>
      <w:r w:rsidR="00A67C41">
        <w:rPr>
          <w:rFonts w:ascii="Calibri" w:hAnsi="Calibri" w:cs="Calibri"/>
          <w:sz w:val="22"/>
          <w:szCs w:val="22"/>
        </w:rPr>
        <w:t>l</w:t>
      </w:r>
      <w:r w:rsidRPr="00821441">
        <w:rPr>
          <w:rFonts w:ascii="Calibri" w:hAnsi="Calibri" w:cs="Calibri"/>
          <w:sz w:val="22"/>
          <w:szCs w:val="22"/>
        </w:rPr>
        <w:t xml:space="preserve">ine for </w:t>
      </w:r>
      <w:r w:rsidR="00A67C41">
        <w:rPr>
          <w:rFonts w:ascii="Calibri" w:hAnsi="Calibri" w:cs="Calibri"/>
          <w:sz w:val="22"/>
          <w:szCs w:val="22"/>
        </w:rPr>
        <w:t xml:space="preserve">the </w:t>
      </w:r>
      <w:r w:rsidRPr="00821441">
        <w:rPr>
          <w:rFonts w:ascii="Calibri" w:hAnsi="Calibri" w:cs="Calibri"/>
          <w:sz w:val="22"/>
          <w:szCs w:val="22"/>
        </w:rPr>
        <w:t>report is 31.12.2021.</w:t>
      </w:r>
      <w:r w:rsidR="00445E69" w:rsidRPr="00821441">
        <w:rPr>
          <w:rFonts w:ascii="Calibri" w:hAnsi="Calibri" w:cs="Calibri"/>
          <w:sz w:val="22"/>
          <w:szCs w:val="22"/>
        </w:rPr>
        <w:t xml:space="preserve"> More detailes about </w:t>
      </w:r>
      <w:r w:rsidR="007B5FA9">
        <w:rPr>
          <w:rFonts w:ascii="Calibri" w:hAnsi="Calibri" w:cs="Calibri"/>
          <w:sz w:val="22"/>
          <w:szCs w:val="22"/>
        </w:rPr>
        <w:t>the</w:t>
      </w:r>
      <w:r w:rsidR="007B5FA9" w:rsidRPr="00821441">
        <w:rPr>
          <w:rFonts w:ascii="Calibri" w:hAnsi="Calibri" w:cs="Calibri"/>
          <w:sz w:val="22"/>
          <w:szCs w:val="22"/>
        </w:rPr>
        <w:t xml:space="preserve"> </w:t>
      </w:r>
      <w:r w:rsidR="00445E69" w:rsidRPr="00821441">
        <w:rPr>
          <w:rFonts w:ascii="Calibri" w:hAnsi="Calibri" w:cs="Calibri"/>
          <w:sz w:val="22"/>
          <w:szCs w:val="22"/>
        </w:rPr>
        <w:t>report is in Annex 1 of this document.</w:t>
      </w:r>
    </w:p>
    <w:p w:rsidR="00910AC0" w:rsidRPr="00821441" w:rsidRDefault="00BA7601" w:rsidP="007E5D8C">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is Certificate on the Financial Statement?</w:t>
      </w:r>
    </w:p>
    <w:p w:rsidR="00BA7601" w:rsidRPr="00821441" w:rsidRDefault="00BA7601" w:rsidP="007E5D8C">
      <w:pPr>
        <w:pStyle w:val="Default"/>
        <w:spacing w:after="240"/>
        <w:jc w:val="both"/>
        <w:rPr>
          <w:rFonts w:ascii="Calibri" w:hAnsi="Calibri" w:cs="Calibri"/>
          <w:sz w:val="22"/>
          <w:szCs w:val="22"/>
        </w:rPr>
      </w:pPr>
      <w:r w:rsidRPr="00821441">
        <w:rPr>
          <w:rFonts w:ascii="Calibri" w:hAnsi="Calibri" w:cs="Calibri"/>
          <w:sz w:val="22"/>
          <w:szCs w:val="22"/>
        </w:rPr>
        <w:t>Certificate on the Financial Statement at the beneficiary level is requ</w:t>
      </w:r>
      <w:r w:rsidR="007B5FA9">
        <w:rPr>
          <w:rFonts w:ascii="Calibri" w:hAnsi="Calibri" w:cs="Calibri"/>
          <w:sz w:val="22"/>
          <w:szCs w:val="22"/>
        </w:rPr>
        <w:t>i</w:t>
      </w:r>
      <w:r w:rsidRPr="00821441">
        <w:rPr>
          <w:rFonts w:ascii="Calibri" w:hAnsi="Calibri" w:cs="Calibri"/>
          <w:sz w:val="22"/>
          <w:szCs w:val="22"/>
        </w:rPr>
        <w:t>red by the EC, when:</w:t>
      </w:r>
    </w:p>
    <w:p w:rsidR="00BA7601" w:rsidRPr="00821441" w:rsidRDefault="00BA7601" w:rsidP="00B761DC">
      <w:pPr>
        <w:pStyle w:val="Default"/>
        <w:numPr>
          <w:ilvl w:val="0"/>
          <w:numId w:val="17"/>
        </w:numPr>
        <w:spacing w:after="240"/>
        <w:ind w:left="470" w:hanging="357"/>
        <w:jc w:val="both"/>
        <w:rPr>
          <w:rFonts w:ascii="Calibri" w:hAnsi="Calibri" w:cs="Calibri"/>
          <w:sz w:val="22"/>
          <w:szCs w:val="22"/>
        </w:rPr>
      </w:pPr>
      <w:r w:rsidRPr="00821441">
        <w:rPr>
          <w:rFonts w:ascii="Calibri" w:hAnsi="Calibri" w:cs="Calibri"/>
          <w:sz w:val="22"/>
          <w:szCs w:val="22"/>
        </w:rPr>
        <w:t>The reimbursement from GeoERA to beneficiary for the direct costs on all projects exceeds 325.000 €;</w:t>
      </w:r>
    </w:p>
    <w:p w:rsidR="00E02F6A" w:rsidRPr="00821441" w:rsidRDefault="00BA7601" w:rsidP="00B761DC">
      <w:pPr>
        <w:pStyle w:val="Default"/>
        <w:numPr>
          <w:ilvl w:val="0"/>
          <w:numId w:val="17"/>
        </w:numPr>
        <w:spacing w:after="240"/>
        <w:ind w:left="470" w:hanging="357"/>
        <w:jc w:val="both"/>
        <w:rPr>
          <w:rFonts w:ascii="Calibri" w:hAnsi="Calibri" w:cs="Calibri"/>
          <w:sz w:val="22"/>
          <w:szCs w:val="22"/>
        </w:rPr>
      </w:pPr>
      <w:r w:rsidRPr="00821441">
        <w:rPr>
          <w:rFonts w:ascii="Calibri" w:hAnsi="Calibri" w:cs="Calibri"/>
          <w:sz w:val="22"/>
          <w:szCs w:val="22"/>
        </w:rPr>
        <w:t>The summed reimbursement from GeoERA to beneficiary and it’s linked third party for the direct costs on a project exceeds 325.000 €</w:t>
      </w:r>
      <w:r w:rsidR="00E02F6A" w:rsidRPr="00821441">
        <w:rPr>
          <w:rFonts w:ascii="Calibri" w:hAnsi="Calibri" w:cs="Calibri"/>
          <w:sz w:val="22"/>
          <w:szCs w:val="22"/>
        </w:rPr>
        <w:t>.</w:t>
      </w:r>
    </w:p>
    <w:p w:rsidR="00430436" w:rsidRPr="00821441" w:rsidRDefault="00E02F6A" w:rsidP="00E02F6A">
      <w:pPr>
        <w:pStyle w:val="Default"/>
        <w:spacing w:after="240"/>
        <w:jc w:val="both"/>
        <w:rPr>
          <w:rFonts w:ascii="Calibri" w:hAnsi="Calibri" w:cs="Calibri"/>
          <w:sz w:val="22"/>
          <w:szCs w:val="22"/>
        </w:rPr>
      </w:pPr>
      <w:r w:rsidRPr="00821441">
        <w:rPr>
          <w:rFonts w:ascii="Calibri" w:hAnsi="Calibri" w:cs="Calibri"/>
          <w:sz w:val="22"/>
          <w:szCs w:val="22"/>
        </w:rPr>
        <w:t xml:space="preserve">The auditor for the Certificate on the Financial Statement should be subcontracted by the beneficiary. </w:t>
      </w:r>
      <w:r w:rsidR="00BA7601" w:rsidRPr="00821441">
        <w:rPr>
          <w:rFonts w:ascii="Calibri" w:hAnsi="Calibri" w:cs="Calibri"/>
          <w:sz w:val="22"/>
          <w:szCs w:val="22"/>
        </w:rPr>
        <w:t>The cost of a required audit report is an eligible cost, even though the cost will incurre after the end of the final period.</w:t>
      </w:r>
    </w:p>
    <w:p w:rsidR="00E520ED" w:rsidRPr="00821441" w:rsidRDefault="00E520ED" w:rsidP="00E02F6A">
      <w:pPr>
        <w:pStyle w:val="Default"/>
        <w:spacing w:after="240"/>
        <w:jc w:val="both"/>
        <w:rPr>
          <w:rFonts w:ascii="Calibri" w:hAnsi="Calibri" w:cs="Calibri"/>
          <w:sz w:val="22"/>
          <w:szCs w:val="22"/>
        </w:rPr>
      </w:pPr>
      <w:r w:rsidRPr="00821441">
        <w:rPr>
          <w:rFonts w:ascii="Calibri" w:hAnsi="Calibri" w:cs="Calibri"/>
          <w:sz w:val="22"/>
          <w:szCs w:val="22"/>
        </w:rPr>
        <w:t xml:space="preserve">The auditor should use template “Annex 5: Model for the certificate on the financial statement (CFS)”, found on </w:t>
      </w:r>
      <w:r w:rsidRPr="00821441">
        <w:rPr>
          <w:rFonts w:ascii="Calibri" w:hAnsi="Calibri" w:cs="Calibri"/>
          <w:color w:val="365F91" w:themeColor="accent1" w:themeShade="BF"/>
          <w:sz w:val="22"/>
          <w:szCs w:val="22"/>
          <w:u w:val="single"/>
        </w:rPr>
        <w:fldChar w:fldCharType="begin"/>
      </w:r>
      <w:r w:rsidRPr="00821441">
        <w:rPr>
          <w:rFonts w:ascii="Calibri" w:hAnsi="Calibri" w:cs="Calibri"/>
          <w:color w:val="365F91" w:themeColor="accent1" w:themeShade="BF"/>
          <w:sz w:val="22"/>
          <w:szCs w:val="22"/>
          <w:u w:val="single"/>
        </w:rPr>
        <w:instrText xml:space="preserve"> HYPERLINK "https://ec.europa.eu/info/funding-tenders/opportunities/portal/screen/how-to-participate/reference-documents;programCode=H2020" </w:instrText>
      </w:r>
      <w:r w:rsidRPr="00821441">
        <w:rPr>
          <w:rFonts w:ascii="Calibri" w:hAnsi="Calibri" w:cs="Calibri"/>
          <w:color w:val="365F91" w:themeColor="accent1" w:themeShade="BF"/>
          <w:sz w:val="22"/>
          <w:szCs w:val="22"/>
          <w:u w:val="single"/>
        </w:rPr>
        <w:fldChar w:fldCharType="separate"/>
      </w:r>
      <w:r w:rsidRPr="00821441">
        <w:rPr>
          <w:rFonts w:ascii="Calibri" w:hAnsi="Calibri" w:cs="Calibri"/>
          <w:color w:val="365F91" w:themeColor="accent1" w:themeShade="BF"/>
          <w:sz w:val="22"/>
          <w:szCs w:val="22"/>
        </w:rPr>
        <w:t>https://ec.europa.eu/info/funding-tenders/opportunities/portal/screen/how-to-participate/reference-documents;programCode=H2020</w:t>
      </w:r>
      <w:r w:rsidRPr="00821441">
        <w:rPr>
          <w:rFonts w:ascii="Calibri" w:hAnsi="Calibri" w:cs="Calibri"/>
          <w:color w:val="365F91" w:themeColor="accent1" w:themeShade="BF"/>
          <w:sz w:val="22"/>
          <w:szCs w:val="22"/>
          <w:u w:val="single"/>
        </w:rPr>
        <w:fldChar w:fldCharType="end"/>
      </w:r>
      <w:r w:rsidRPr="00821441">
        <w:rPr>
          <w:rFonts w:ascii="Calibri" w:hAnsi="Calibri" w:cs="Calibri"/>
        </w:rPr>
        <w:t xml:space="preserve"> </w:t>
      </w:r>
      <w:r w:rsidRPr="00821441">
        <w:rPr>
          <w:rFonts w:ascii="Calibri" w:hAnsi="Calibri" w:cs="Calibri"/>
          <w:sz w:val="22"/>
          <w:szCs w:val="22"/>
        </w:rPr>
        <w:t xml:space="preserve">under Templates &amp; Forms </w:t>
      </w:r>
      <w:r w:rsidRPr="00821441">
        <w:rPr>
          <w:rFonts w:ascii="Calibri" w:hAnsi="Calibri" w:cs="Calibri"/>
          <w:sz w:val="22"/>
          <w:szCs w:val="22"/>
        </w:rPr>
        <w:sym w:font="Wingdings" w:char="F0E0"/>
      </w:r>
      <w:r w:rsidRPr="00821441">
        <w:rPr>
          <w:rFonts w:ascii="Calibri" w:hAnsi="Calibri" w:cs="Calibri"/>
          <w:sz w:val="22"/>
          <w:szCs w:val="22"/>
        </w:rPr>
        <w:t xml:space="preserve"> Project reporting templates.</w:t>
      </w:r>
    </w:p>
    <w:p w:rsidR="00431B80" w:rsidRPr="00821441" w:rsidRDefault="00431B80" w:rsidP="00431B80">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are reporting obligations toward</w:t>
      </w:r>
      <w:r w:rsidR="007B5FA9">
        <w:rPr>
          <w:rFonts w:ascii="Calibri" w:hAnsi="Calibri" w:cs="Calibri"/>
          <w:b/>
          <w:i/>
          <w:color w:val="31849B" w:themeColor="accent5" w:themeShade="BF"/>
          <w:sz w:val="22"/>
          <w:szCs w:val="22"/>
        </w:rPr>
        <w:t>s</w:t>
      </w:r>
      <w:r w:rsidRPr="00821441">
        <w:rPr>
          <w:rFonts w:ascii="Calibri" w:hAnsi="Calibri" w:cs="Calibri"/>
          <w:b/>
          <w:i/>
          <w:color w:val="31849B" w:themeColor="accent5" w:themeShade="BF"/>
          <w:sz w:val="22"/>
          <w:szCs w:val="22"/>
        </w:rPr>
        <w:t xml:space="preserve"> GeoERA at the Project Lead level?</w:t>
      </w:r>
    </w:p>
    <w:p w:rsidR="00431B80" w:rsidRPr="00821441" w:rsidRDefault="00431B80" w:rsidP="00431B80">
      <w:pPr>
        <w:pStyle w:val="Default"/>
        <w:spacing w:after="240"/>
        <w:jc w:val="both"/>
        <w:rPr>
          <w:rFonts w:ascii="Calibri" w:hAnsi="Calibri" w:cs="Calibri"/>
          <w:sz w:val="22"/>
          <w:szCs w:val="22"/>
        </w:rPr>
      </w:pPr>
      <w:r w:rsidRPr="00821441">
        <w:rPr>
          <w:rFonts w:ascii="Calibri" w:hAnsi="Calibri" w:cs="Calibri"/>
          <w:sz w:val="22"/>
          <w:szCs w:val="22"/>
        </w:rPr>
        <w:t>Additionaly to the obligations as beneficiaries, Project Leads su</w:t>
      </w:r>
      <w:r w:rsidR="007B5FA9">
        <w:rPr>
          <w:rFonts w:ascii="Calibri" w:hAnsi="Calibri" w:cs="Calibri"/>
          <w:sz w:val="22"/>
          <w:szCs w:val="22"/>
        </w:rPr>
        <w:t>b</w:t>
      </w:r>
      <w:r w:rsidRPr="00821441">
        <w:rPr>
          <w:rFonts w:ascii="Calibri" w:hAnsi="Calibri" w:cs="Calibri"/>
          <w:sz w:val="22"/>
          <w:szCs w:val="22"/>
        </w:rPr>
        <w:t xml:space="preserve">mit Project Progress Reports twice during the project lifetime: at M18 using PI doc. no. 2B Midterm Project Progress Report </w:t>
      </w:r>
      <w:r w:rsidR="00047A79" w:rsidRPr="00821441">
        <w:rPr>
          <w:rFonts w:ascii="Calibri" w:hAnsi="Calibri" w:cs="Calibri"/>
          <w:sz w:val="22"/>
          <w:szCs w:val="22"/>
        </w:rPr>
        <w:t xml:space="preserve">[MPPR] </w:t>
      </w:r>
      <w:r w:rsidRPr="00821441">
        <w:rPr>
          <w:rFonts w:ascii="Calibri" w:hAnsi="Calibri" w:cs="Calibri"/>
          <w:sz w:val="22"/>
          <w:szCs w:val="22"/>
        </w:rPr>
        <w:t>and at M36 PI doc. no. 2C Final Project Progress Report</w:t>
      </w:r>
      <w:r w:rsidR="00047A79" w:rsidRPr="00821441">
        <w:rPr>
          <w:rFonts w:ascii="Calibri" w:hAnsi="Calibri" w:cs="Calibri"/>
          <w:sz w:val="22"/>
          <w:szCs w:val="22"/>
        </w:rPr>
        <w:t xml:space="preserve"> [FPPR]</w:t>
      </w:r>
      <w:r w:rsidRPr="00821441">
        <w:rPr>
          <w:rFonts w:ascii="Calibri" w:hAnsi="Calibri" w:cs="Calibri"/>
          <w:sz w:val="22"/>
          <w:szCs w:val="22"/>
        </w:rPr>
        <w:t>.</w:t>
      </w:r>
      <w:r w:rsidR="00E60EA1" w:rsidRPr="00821441">
        <w:rPr>
          <w:rFonts w:ascii="Calibri" w:hAnsi="Calibri" w:cs="Calibri"/>
          <w:sz w:val="22"/>
          <w:szCs w:val="22"/>
        </w:rPr>
        <w:t xml:space="preserve"> After the end of the </w:t>
      </w:r>
      <w:r w:rsidR="00E60EA1" w:rsidRPr="00821441">
        <w:rPr>
          <w:rFonts w:ascii="Calibri" w:hAnsi="Calibri" w:cs="Calibri"/>
          <w:sz w:val="22"/>
          <w:szCs w:val="22"/>
        </w:rPr>
        <w:lastRenderedPageBreak/>
        <w:t xml:space="preserve">project, Project Lead collects information on costs incurred after the project </w:t>
      </w:r>
      <w:r w:rsidR="00FF12D9" w:rsidRPr="00C42DB3">
        <w:rPr>
          <w:rFonts w:ascii="Calibri" w:hAnsi="Calibri" w:cs="Calibri"/>
          <w:sz w:val="22"/>
          <w:szCs w:val="22"/>
        </w:rPr>
        <w:t>completion</w:t>
      </w:r>
      <w:r w:rsidR="00FF12D9">
        <w:rPr>
          <w:rFonts w:ascii="Arial" w:hAnsi="Arial" w:cs="Arial"/>
          <w:color w:val="545454"/>
          <w:sz w:val="21"/>
          <w:szCs w:val="21"/>
          <w:shd w:val="clear" w:color="auto" w:fill="FFFFFF"/>
        </w:rPr>
        <w:t> </w:t>
      </w:r>
      <w:r w:rsidR="00FF12D9" w:rsidRPr="00821441" w:rsidDel="00FF12D9">
        <w:rPr>
          <w:rFonts w:ascii="Calibri" w:hAnsi="Calibri" w:cs="Calibri"/>
          <w:sz w:val="22"/>
          <w:szCs w:val="22"/>
        </w:rPr>
        <w:t xml:space="preserve"> </w:t>
      </w:r>
      <w:r w:rsidR="00E60EA1" w:rsidRPr="00821441">
        <w:rPr>
          <w:rFonts w:ascii="Calibri" w:hAnsi="Calibri" w:cs="Calibri"/>
          <w:sz w:val="22"/>
          <w:szCs w:val="22"/>
        </w:rPr>
        <w:t>(if foreseen in Project Agreement), and report until the end of September 2021.</w:t>
      </w:r>
    </w:p>
    <w:p w:rsidR="0061015C" w:rsidRPr="00821441" w:rsidRDefault="0061015C" w:rsidP="00431B80">
      <w:pPr>
        <w:pStyle w:val="Default"/>
        <w:spacing w:after="240"/>
        <w:jc w:val="both"/>
        <w:rPr>
          <w:rFonts w:ascii="Calibri" w:hAnsi="Calibri" w:cs="Calibri"/>
          <w:sz w:val="22"/>
          <w:szCs w:val="22"/>
        </w:rPr>
      </w:pPr>
      <w:r w:rsidRPr="00821441">
        <w:rPr>
          <w:rFonts w:ascii="Calibri" w:hAnsi="Calibri" w:cs="Calibri"/>
          <w:sz w:val="22"/>
          <w:szCs w:val="22"/>
        </w:rPr>
        <w:t>Project Leads present the overall project progress at 2 Review meetings: in March 2020 in Ljubljana, Slovenia, and in September 2021 in Brussels, Belgium.</w:t>
      </w:r>
    </w:p>
    <w:p w:rsidR="00246631" w:rsidRPr="00821441" w:rsidRDefault="00246631" w:rsidP="00431B80">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How do we submit the reporting documentation?</w:t>
      </w:r>
      <w:bookmarkStart w:id="4" w:name="_GoBack"/>
      <w:bookmarkEnd w:id="4"/>
    </w:p>
    <w:p w:rsidR="00246631" w:rsidRPr="00821441" w:rsidRDefault="00246631" w:rsidP="00431B80">
      <w:pPr>
        <w:pStyle w:val="Default"/>
        <w:spacing w:after="240"/>
        <w:jc w:val="both"/>
        <w:rPr>
          <w:rFonts w:ascii="Calibri" w:hAnsi="Calibri" w:cs="Calibri"/>
          <w:sz w:val="22"/>
          <w:szCs w:val="22"/>
        </w:rPr>
      </w:pPr>
      <w:r w:rsidRPr="00821441">
        <w:rPr>
          <w:rFonts w:ascii="Calibri" w:hAnsi="Calibri" w:cs="Calibri"/>
          <w:sz w:val="22"/>
          <w:szCs w:val="22"/>
        </w:rPr>
        <w:t>It depends on what you are trying to submit:</w:t>
      </w:r>
    </w:p>
    <w:p w:rsidR="00246631" w:rsidRPr="00821441" w:rsidRDefault="00246631" w:rsidP="00B761DC">
      <w:pPr>
        <w:pStyle w:val="Default"/>
        <w:numPr>
          <w:ilvl w:val="0"/>
          <w:numId w:val="18"/>
        </w:numPr>
        <w:spacing w:after="240"/>
        <w:ind w:left="470" w:hanging="357"/>
        <w:jc w:val="both"/>
        <w:rPr>
          <w:rFonts w:ascii="Calibri" w:hAnsi="Calibri" w:cs="Calibri"/>
          <w:sz w:val="22"/>
          <w:szCs w:val="22"/>
        </w:rPr>
      </w:pPr>
      <w:r w:rsidRPr="00821441">
        <w:rPr>
          <w:rFonts w:ascii="Calibri" w:hAnsi="Calibri" w:cs="Calibri"/>
          <w:sz w:val="22"/>
          <w:szCs w:val="22"/>
        </w:rPr>
        <w:t xml:space="preserve">PI doc. no. 2A </w:t>
      </w:r>
      <w:r w:rsidR="00DC5EAB" w:rsidRPr="00821441">
        <w:rPr>
          <w:rFonts w:ascii="Calibri" w:hAnsi="Calibri" w:cs="Calibri"/>
          <w:sz w:val="22"/>
          <w:szCs w:val="22"/>
        </w:rPr>
        <w:t xml:space="preserve">Information on cummulative expenditures </w:t>
      </w:r>
      <w:r w:rsidR="00DC5EAB" w:rsidRPr="00821441">
        <w:rPr>
          <w:rFonts w:ascii="Calibri" w:hAnsi="Calibri" w:cs="Calibri"/>
          <w:sz w:val="22"/>
          <w:szCs w:val="22"/>
        </w:rPr>
        <w:sym w:font="Wingdings" w:char="F0E0"/>
      </w:r>
      <w:r w:rsidR="00DC5EAB" w:rsidRPr="00821441">
        <w:rPr>
          <w:rFonts w:ascii="Calibri" w:hAnsi="Calibri" w:cs="Calibri"/>
          <w:sz w:val="22"/>
          <w:szCs w:val="22"/>
        </w:rPr>
        <w:t xml:space="preserve"> GeoERA coordinator (</w:t>
      </w:r>
      <w:r w:rsidR="00FB67D1" w:rsidRPr="00FB67D1">
        <w:rPr>
          <w:rFonts w:ascii="Calibri" w:hAnsi="Calibri" w:cs="Calibri"/>
          <w:color w:val="365F91" w:themeColor="accent1" w:themeShade="BF"/>
          <w:sz w:val="22"/>
          <w:szCs w:val="22"/>
          <w:u w:val="single"/>
        </w:rPr>
        <w:t>joop.hasselman@tno.nl</w:t>
      </w:r>
      <w:r w:rsidR="00DC5EAB" w:rsidRPr="00821441">
        <w:rPr>
          <w:rFonts w:ascii="Calibri" w:hAnsi="Calibri" w:cs="Calibri"/>
          <w:sz w:val="22"/>
          <w:szCs w:val="22"/>
        </w:rPr>
        <w:t>)</w:t>
      </w:r>
    </w:p>
    <w:p w:rsidR="00DC5EAB" w:rsidRPr="00821441" w:rsidRDefault="00D8143E" w:rsidP="00B761DC">
      <w:pPr>
        <w:pStyle w:val="Default"/>
        <w:numPr>
          <w:ilvl w:val="0"/>
          <w:numId w:val="18"/>
        </w:numPr>
        <w:spacing w:after="240"/>
        <w:ind w:left="470" w:hanging="357"/>
        <w:jc w:val="both"/>
        <w:rPr>
          <w:rFonts w:ascii="Calibri" w:hAnsi="Calibri" w:cs="Calibri"/>
          <w:sz w:val="22"/>
          <w:szCs w:val="22"/>
        </w:rPr>
      </w:pPr>
      <w:r w:rsidRPr="00821441">
        <w:rPr>
          <w:rFonts w:ascii="Calibri" w:hAnsi="Calibri" w:cs="Calibri"/>
          <w:sz w:val="22"/>
          <w:szCs w:val="22"/>
        </w:rPr>
        <w:t xml:space="preserve">PI doc. no. 2B Midterm Project Progress Report </w:t>
      </w:r>
      <w:r w:rsidRPr="00821441">
        <w:rPr>
          <w:rFonts w:ascii="Calibri" w:hAnsi="Calibri" w:cs="Calibri"/>
          <w:sz w:val="22"/>
          <w:szCs w:val="22"/>
        </w:rPr>
        <w:sym w:font="Wingdings" w:char="F0E0"/>
      </w:r>
      <w:r w:rsidRPr="00821441">
        <w:rPr>
          <w:rFonts w:ascii="Calibri" w:hAnsi="Calibri" w:cs="Calibri"/>
          <w:sz w:val="22"/>
          <w:szCs w:val="22"/>
        </w:rPr>
        <w:t xml:space="preserve"> </w:t>
      </w:r>
      <w:r w:rsidR="00E60EA1" w:rsidRPr="00821441">
        <w:rPr>
          <w:rFonts w:ascii="Calibri" w:hAnsi="Calibri" w:cs="Calibri"/>
          <w:sz w:val="22"/>
          <w:szCs w:val="22"/>
        </w:rPr>
        <w:t>Monitoring team (</w:t>
      </w:r>
      <w:r w:rsidR="00E60EA1" w:rsidRPr="00821441">
        <w:rPr>
          <w:rFonts w:ascii="Calibri" w:hAnsi="Calibri" w:cs="Calibri"/>
          <w:color w:val="365F91" w:themeColor="accent1" w:themeShade="BF"/>
          <w:sz w:val="22"/>
          <w:szCs w:val="22"/>
          <w:u w:val="single"/>
        </w:rPr>
        <w:fldChar w:fldCharType="begin"/>
      </w:r>
      <w:r w:rsidR="00E60EA1" w:rsidRPr="00821441">
        <w:rPr>
          <w:rFonts w:ascii="Calibri" w:hAnsi="Calibri" w:cs="Calibri"/>
          <w:color w:val="365F91" w:themeColor="accent1" w:themeShade="BF"/>
          <w:sz w:val="22"/>
          <w:szCs w:val="22"/>
          <w:u w:val="single"/>
        </w:rPr>
        <w:instrText xml:space="preserve"> HYPERLINK "mailto:monitoring.geoera@geo-zs.si" </w:instrText>
      </w:r>
      <w:r w:rsidR="00E60EA1" w:rsidRPr="00821441">
        <w:rPr>
          <w:rFonts w:ascii="Calibri" w:hAnsi="Calibri" w:cs="Calibri"/>
          <w:color w:val="365F91" w:themeColor="accent1" w:themeShade="BF"/>
          <w:sz w:val="22"/>
          <w:szCs w:val="22"/>
          <w:u w:val="single"/>
        </w:rPr>
        <w:fldChar w:fldCharType="separate"/>
      </w:r>
      <w:r w:rsidR="00E60EA1" w:rsidRPr="00821441">
        <w:rPr>
          <w:rFonts w:ascii="Calibri" w:hAnsi="Calibri" w:cs="Calibri"/>
          <w:color w:val="365F91" w:themeColor="accent1" w:themeShade="BF"/>
          <w:sz w:val="22"/>
          <w:szCs w:val="22"/>
          <w:u w:val="single"/>
        </w:rPr>
        <w:t>monitoring.geoera@geo-zs.si</w:t>
      </w:r>
      <w:r w:rsidR="00E60EA1" w:rsidRPr="00821441">
        <w:rPr>
          <w:rFonts w:ascii="Calibri" w:hAnsi="Calibri" w:cs="Calibri"/>
          <w:color w:val="365F91" w:themeColor="accent1" w:themeShade="BF"/>
          <w:sz w:val="22"/>
          <w:szCs w:val="22"/>
          <w:u w:val="single"/>
        </w:rPr>
        <w:fldChar w:fldCharType="end"/>
      </w:r>
      <w:r w:rsidR="00E60EA1" w:rsidRPr="00821441">
        <w:rPr>
          <w:rFonts w:ascii="Calibri" w:hAnsi="Calibri" w:cs="Calibri"/>
          <w:sz w:val="22"/>
          <w:szCs w:val="22"/>
        </w:rPr>
        <w:t xml:space="preserve">) </w:t>
      </w:r>
    </w:p>
    <w:p w:rsidR="00E60EA1" w:rsidRPr="00821441" w:rsidRDefault="00E60EA1" w:rsidP="00B761DC">
      <w:pPr>
        <w:pStyle w:val="Default"/>
        <w:numPr>
          <w:ilvl w:val="0"/>
          <w:numId w:val="18"/>
        </w:numPr>
        <w:spacing w:after="240"/>
        <w:ind w:left="470" w:hanging="357"/>
        <w:jc w:val="both"/>
        <w:rPr>
          <w:rFonts w:ascii="Calibri" w:hAnsi="Calibri" w:cs="Calibri"/>
          <w:sz w:val="22"/>
          <w:szCs w:val="22"/>
        </w:rPr>
      </w:pPr>
      <w:r w:rsidRPr="00821441">
        <w:rPr>
          <w:rFonts w:ascii="Calibri" w:hAnsi="Calibri" w:cs="Calibri"/>
          <w:sz w:val="22"/>
          <w:szCs w:val="22"/>
        </w:rPr>
        <w:t xml:space="preserve">PI doc. no. 2C Final Project Progress Report </w:t>
      </w:r>
      <w:r w:rsidRPr="00821441">
        <w:rPr>
          <w:rFonts w:ascii="Calibri" w:hAnsi="Calibri" w:cs="Calibri"/>
          <w:sz w:val="22"/>
          <w:szCs w:val="22"/>
        </w:rPr>
        <w:sym w:font="Wingdings" w:char="F0E0"/>
      </w:r>
      <w:r w:rsidRPr="00821441">
        <w:rPr>
          <w:rFonts w:ascii="Calibri" w:hAnsi="Calibri" w:cs="Calibri"/>
          <w:sz w:val="22"/>
          <w:szCs w:val="22"/>
        </w:rPr>
        <w:t xml:space="preserve"> Monitoring team (</w:t>
      </w:r>
      <w:r w:rsidRPr="00821441">
        <w:rPr>
          <w:rFonts w:ascii="Calibri" w:hAnsi="Calibri" w:cs="Calibri"/>
          <w:color w:val="365F91" w:themeColor="accent1" w:themeShade="BF"/>
          <w:sz w:val="22"/>
          <w:szCs w:val="22"/>
          <w:u w:val="single"/>
        </w:rPr>
        <w:fldChar w:fldCharType="begin"/>
      </w:r>
      <w:r w:rsidRPr="00821441">
        <w:rPr>
          <w:rFonts w:ascii="Calibri" w:hAnsi="Calibri" w:cs="Calibri"/>
          <w:color w:val="365F91" w:themeColor="accent1" w:themeShade="BF"/>
          <w:sz w:val="22"/>
          <w:szCs w:val="22"/>
          <w:u w:val="single"/>
        </w:rPr>
        <w:instrText xml:space="preserve"> HYPERLINK "mailto:monitoring.geoera@geo-zs.si" </w:instrText>
      </w:r>
      <w:r w:rsidRPr="00821441">
        <w:rPr>
          <w:rFonts w:ascii="Calibri" w:hAnsi="Calibri" w:cs="Calibri"/>
          <w:color w:val="365F91" w:themeColor="accent1" w:themeShade="BF"/>
          <w:sz w:val="22"/>
          <w:szCs w:val="22"/>
          <w:u w:val="single"/>
        </w:rPr>
        <w:fldChar w:fldCharType="separate"/>
      </w:r>
      <w:r w:rsidRPr="00821441">
        <w:rPr>
          <w:rFonts w:ascii="Calibri" w:hAnsi="Calibri" w:cs="Calibri"/>
          <w:color w:val="365F91" w:themeColor="accent1" w:themeShade="BF"/>
          <w:sz w:val="22"/>
          <w:szCs w:val="22"/>
          <w:u w:val="single"/>
        </w:rPr>
        <w:t>monitoring.geoera@geo-zs.si</w:t>
      </w:r>
      <w:r w:rsidRPr="00821441">
        <w:rPr>
          <w:rFonts w:ascii="Calibri" w:hAnsi="Calibri" w:cs="Calibri"/>
          <w:color w:val="365F91" w:themeColor="accent1" w:themeShade="BF"/>
          <w:sz w:val="22"/>
          <w:szCs w:val="22"/>
          <w:u w:val="single"/>
        </w:rPr>
        <w:fldChar w:fldCharType="end"/>
      </w:r>
      <w:r w:rsidRPr="00821441">
        <w:rPr>
          <w:rFonts w:ascii="Calibri" w:hAnsi="Calibri" w:cs="Calibri"/>
          <w:sz w:val="22"/>
          <w:szCs w:val="22"/>
        </w:rPr>
        <w:t xml:space="preserve">) </w:t>
      </w:r>
    </w:p>
    <w:p w:rsidR="00E60EA1" w:rsidRPr="00821441" w:rsidRDefault="00E60EA1" w:rsidP="00B761DC">
      <w:pPr>
        <w:pStyle w:val="Default"/>
        <w:numPr>
          <w:ilvl w:val="0"/>
          <w:numId w:val="18"/>
        </w:numPr>
        <w:spacing w:after="240"/>
        <w:ind w:left="470" w:hanging="357"/>
        <w:jc w:val="both"/>
        <w:rPr>
          <w:rFonts w:ascii="Calibri" w:hAnsi="Calibri" w:cs="Calibri"/>
          <w:sz w:val="22"/>
          <w:szCs w:val="22"/>
        </w:rPr>
      </w:pPr>
      <w:r w:rsidRPr="00821441">
        <w:rPr>
          <w:rFonts w:ascii="Calibri" w:hAnsi="Calibri" w:cs="Calibri"/>
          <w:sz w:val="22"/>
          <w:szCs w:val="22"/>
        </w:rPr>
        <w:t xml:space="preserve">PI doc. no. 2D Costs after Project </w:t>
      </w:r>
      <w:r w:rsidR="00FF12D9">
        <w:rPr>
          <w:rFonts w:ascii="Calibri" w:hAnsi="Calibri" w:cs="Calibri"/>
          <w:sz w:val="22"/>
          <w:szCs w:val="22"/>
        </w:rPr>
        <w:t>completion</w:t>
      </w:r>
      <w:r w:rsidR="00FF12D9" w:rsidRPr="00821441">
        <w:rPr>
          <w:rFonts w:ascii="Calibri" w:hAnsi="Calibri" w:cs="Calibri"/>
          <w:sz w:val="22"/>
          <w:szCs w:val="22"/>
        </w:rPr>
        <w:t xml:space="preserve"> </w:t>
      </w:r>
      <w:r w:rsidRPr="00821441">
        <w:rPr>
          <w:rFonts w:ascii="Calibri" w:hAnsi="Calibri" w:cs="Calibri"/>
          <w:sz w:val="22"/>
          <w:szCs w:val="22"/>
        </w:rPr>
        <w:sym w:font="Wingdings" w:char="F0E0"/>
      </w:r>
      <w:r w:rsidRPr="00821441">
        <w:rPr>
          <w:rFonts w:ascii="Calibri" w:hAnsi="Calibri" w:cs="Calibri"/>
          <w:sz w:val="22"/>
          <w:szCs w:val="22"/>
        </w:rPr>
        <w:t xml:space="preserve"> Monitoring team (</w:t>
      </w:r>
      <w:r w:rsidRPr="00821441">
        <w:rPr>
          <w:rFonts w:ascii="Calibri" w:hAnsi="Calibri" w:cs="Calibri"/>
          <w:color w:val="365F91" w:themeColor="accent1" w:themeShade="BF"/>
          <w:sz w:val="22"/>
          <w:szCs w:val="22"/>
          <w:u w:val="single"/>
        </w:rPr>
        <w:fldChar w:fldCharType="begin"/>
      </w:r>
      <w:r w:rsidRPr="00821441">
        <w:rPr>
          <w:rFonts w:ascii="Calibri" w:hAnsi="Calibri" w:cs="Calibri"/>
          <w:color w:val="365F91" w:themeColor="accent1" w:themeShade="BF"/>
          <w:sz w:val="22"/>
          <w:szCs w:val="22"/>
          <w:u w:val="single"/>
        </w:rPr>
        <w:instrText xml:space="preserve"> HYPERLINK "mailto:monitoring.geoera@geo-zs.si" </w:instrText>
      </w:r>
      <w:r w:rsidRPr="00821441">
        <w:rPr>
          <w:rFonts w:ascii="Calibri" w:hAnsi="Calibri" w:cs="Calibri"/>
          <w:color w:val="365F91" w:themeColor="accent1" w:themeShade="BF"/>
          <w:sz w:val="22"/>
          <w:szCs w:val="22"/>
          <w:u w:val="single"/>
        </w:rPr>
        <w:fldChar w:fldCharType="separate"/>
      </w:r>
      <w:r w:rsidRPr="00821441">
        <w:rPr>
          <w:rFonts w:ascii="Calibri" w:hAnsi="Calibri" w:cs="Calibri"/>
          <w:color w:val="365F91" w:themeColor="accent1" w:themeShade="BF"/>
          <w:sz w:val="22"/>
          <w:szCs w:val="22"/>
          <w:u w:val="single"/>
        </w:rPr>
        <w:t>monitoring.geoera@geo-zs.si</w:t>
      </w:r>
      <w:r w:rsidRPr="00821441">
        <w:rPr>
          <w:rFonts w:ascii="Calibri" w:hAnsi="Calibri" w:cs="Calibri"/>
          <w:color w:val="365F91" w:themeColor="accent1" w:themeShade="BF"/>
          <w:sz w:val="22"/>
          <w:szCs w:val="22"/>
          <w:u w:val="single"/>
        </w:rPr>
        <w:fldChar w:fldCharType="end"/>
      </w:r>
      <w:r w:rsidRPr="00821441">
        <w:rPr>
          <w:rFonts w:ascii="Calibri" w:hAnsi="Calibri" w:cs="Calibri"/>
          <w:sz w:val="22"/>
          <w:szCs w:val="22"/>
        </w:rPr>
        <w:t>)</w:t>
      </w:r>
    </w:p>
    <w:p w:rsidR="006D6590" w:rsidRPr="00821441" w:rsidRDefault="006D6590" w:rsidP="007E5D8C">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How do we submit finalized deliverables?</w:t>
      </w:r>
    </w:p>
    <w:p w:rsidR="00445E69" w:rsidRPr="00821441" w:rsidRDefault="0038309F" w:rsidP="00445E69">
      <w:pPr>
        <w:pStyle w:val="Default"/>
        <w:spacing w:after="240"/>
        <w:ind w:left="113"/>
        <w:jc w:val="both"/>
        <w:rPr>
          <w:rFonts w:ascii="Calibri" w:hAnsi="Calibri" w:cs="Calibri"/>
          <w:sz w:val="22"/>
          <w:szCs w:val="22"/>
        </w:rPr>
      </w:pPr>
      <w:r w:rsidRPr="00821441">
        <w:rPr>
          <w:rStyle w:val="fontstyle01"/>
          <w:rFonts w:cs="Calibri"/>
        </w:rPr>
        <w:t>Project Lead can submit the deliverables via SharePoint (</w:t>
      </w:r>
      <w:r w:rsidRPr="00821441">
        <w:rPr>
          <w:rFonts w:ascii="Calibri" w:hAnsi="Calibri" w:cs="Calibri"/>
          <w:color w:val="365F91" w:themeColor="accent1" w:themeShade="BF"/>
          <w:sz w:val="22"/>
          <w:szCs w:val="22"/>
          <w:u w:val="single"/>
        </w:rPr>
        <w:fldChar w:fldCharType="begin"/>
      </w:r>
      <w:r w:rsidRPr="00821441">
        <w:rPr>
          <w:rFonts w:ascii="Calibri" w:hAnsi="Calibri" w:cs="Calibri"/>
          <w:color w:val="365F91" w:themeColor="accent1" w:themeShade="BF"/>
          <w:sz w:val="22"/>
          <w:szCs w:val="22"/>
          <w:u w:val="single"/>
        </w:rPr>
        <w:instrText xml:space="preserve"> HYPERLINK "http://portal.geo-zs.si/Projekti/GeoERA%20monitoring/Forms/AllItems.aspx" </w:instrText>
      </w:r>
      <w:r w:rsidRPr="00821441">
        <w:rPr>
          <w:rFonts w:ascii="Calibri" w:hAnsi="Calibri" w:cs="Calibri"/>
          <w:color w:val="365F91" w:themeColor="accent1" w:themeShade="BF"/>
          <w:sz w:val="22"/>
          <w:szCs w:val="22"/>
          <w:u w:val="single"/>
        </w:rPr>
        <w:fldChar w:fldCharType="separate"/>
      </w:r>
      <w:r w:rsidRPr="00821441">
        <w:rPr>
          <w:rFonts w:ascii="Calibri" w:hAnsi="Calibri" w:cs="Calibri"/>
          <w:color w:val="365F91" w:themeColor="accent1" w:themeShade="BF"/>
          <w:sz w:val="22"/>
          <w:szCs w:val="22"/>
        </w:rPr>
        <w:t>http://portal.geo-zs.si/Projekti/GeoERA%20monitoring/Forms/AllItems.aspx</w:t>
      </w:r>
      <w:r w:rsidRPr="00821441">
        <w:rPr>
          <w:rFonts w:ascii="Calibri" w:hAnsi="Calibri" w:cs="Calibri"/>
          <w:color w:val="365F91" w:themeColor="accent1" w:themeShade="BF"/>
          <w:sz w:val="22"/>
          <w:szCs w:val="22"/>
          <w:u w:val="single"/>
        </w:rPr>
        <w:fldChar w:fldCharType="end"/>
      </w:r>
      <w:r w:rsidRPr="00821441">
        <w:rPr>
          <w:rFonts w:ascii="Calibri" w:hAnsi="Calibri" w:cs="Calibri"/>
          <w:sz w:val="22"/>
          <w:szCs w:val="22"/>
        </w:rPr>
        <w:t>) using the credentials provided by the Monitoring team at the begining of the project.</w:t>
      </w:r>
      <w:r w:rsidR="00AD6692" w:rsidRPr="00821441">
        <w:rPr>
          <w:rFonts w:ascii="Calibri" w:hAnsi="Calibri" w:cs="Calibri"/>
          <w:sz w:val="22"/>
          <w:szCs w:val="22"/>
        </w:rPr>
        <w:t xml:space="preserve"> Project Lead can also send the deliverables via e-mail to the Monitoring team (</w:t>
      </w:r>
      <w:r w:rsidR="00AD6692" w:rsidRPr="00821441">
        <w:rPr>
          <w:rFonts w:ascii="Calibri" w:hAnsi="Calibri" w:cs="Calibri"/>
          <w:color w:val="365F91" w:themeColor="accent1" w:themeShade="BF"/>
          <w:sz w:val="22"/>
          <w:szCs w:val="22"/>
          <w:u w:val="single"/>
        </w:rPr>
        <w:fldChar w:fldCharType="begin"/>
      </w:r>
      <w:r w:rsidR="00AD6692" w:rsidRPr="00821441">
        <w:rPr>
          <w:rFonts w:ascii="Calibri" w:hAnsi="Calibri" w:cs="Calibri"/>
          <w:color w:val="365F91" w:themeColor="accent1" w:themeShade="BF"/>
          <w:sz w:val="22"/>
          <w:szCs w:val="22"/>
          <w:u w:val="single"/>
        </w:rPr>
        <w:instrText xml:space="preserve"> HYPERLINK "mailto:monitoring.geoera@geo-zs.si" </w:instrText>
      </w:r>
      <w:r w:rsidR="00AD6692" w:rsidRPr="00821441">
        <w:rPr>
          <w:rFonts w:ascii="Calibri" w:hAnsi="Calibri" w:cs="Calibri"/>
          <w:color w:val="365F91" w:themeColor="accent1" w:themeShade="BF"/>
          <w:sz w:val="22"/>
          <w:szCs w:val="22"/>
          <w:u w:val="single"/>
        </w:rPr>
        <w:fldChar w:fldCharType="separate"/>
      </w:r>
      <w:r w:rsidR="00AD6692" w:rsidRPr="00821441">
        <w:rPr>
          <w:rFonts w:ascii="Calibri" w:hAnsi="Calibri" w:cs="Calibri"/>
          <w:color w:val="365F91" w:themeColor="accent1" w:themeShade="BF"/>
          <w:sz w:val="22"/>
          <w:szCs w:val="22"/>
          <w:u w:val="single"/>
        </w:rPr>
        <w:t>monitoring.geoera@geo-zs.si</w:t>
      </w:r>
      <w:r w:rsidR="00AD6692" w:rsidRPr="00821441">
        <w:rPr>
          <w:rFonts w:ascii="Calibri" w:hAnsi="Calibri" w:cs="Calibri"/>
          <w:color w:val="365F91" w:themeColor="accent1" w:themeShade="BF"/>
          <w:sz w:val="22"/>
          <w:szCs w:val="22"/>
          <w:u w:val="single"/>
        </w:rPr>
        <w:fldChar w:fldCharType="end"/>
      </w:r>
      <w:r w:rsidR="00AD6692" w:rsidRPr="00821441">
        <w:rPr>
          <w:rFonts w:ascii="Calibri" w:hAnsi="Calibri" w:cs="Calibri"/>
          <w:color w:val="auto"/>
          <w:sz w:val="22"/>
          <w:szCs w:val="22"/>
        </w:rPr>
        <w:t>).</w:t>
      </w:r>
      <w:r w:rsidR="00445E69" w:rsidRPr="00821441">
        <w:rPr>
          <w:rFonts w:ascii="Calibri" w:hAnsi="Calibri" w:cs="Calibri"/>
          <w:sz w:val="22"/>
          <w:szCs w:val="22"/>
        </w:rPr>
        <w:t xml:space="preserve"> </w:t>
      </w:r>
    </w:p>
    <w:p w:rsidR="00445E69" w:rsidRPr="00821441" w:rsidRDefault="00445E69" w:rsidP="00445E69">
      <w:pPr>
        <w:pStyle w:val="Default"/>
        <w:spacing w:after="240"/>
        <w:ind w:left="113"/>
        <w:jc w:val="both"/>
        <w:rPr>
          <w:rFonts w:ascii="Calibri" w:hAnsi="Calibri" w:cs="Calibri"/>
          <w:sz w:val="22"/>
          <w:szCs w:val="22"/>
        </w:rPr>
      </w:pPr>
      <w:r w:rsidRPr="00821441">
        <w:rPr>
          <w:rFonts w:ascii="Calibri" w:hAnsi="Calibri" w:cs="Calibri"/>
          <w:sz w:val="22"/>
          <w:szCs w:val="22"/>
        </w:rPr>
        <w:t>You can find detailed instructions about SharePoint in the document “Guidelines_GeoERA monitoring SharePoint”.</w:t>
      </w:r>
    </w:p>
    <w:p w:rsidR="006D6590" w:rsidRPr="00821441" w:rsidRDefault="0038309F" w:rsidP="007E5D8C">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Who will check su</w:t>
      </w:r>
      <w:r w:rsidR="00FF12D9">
        <w:rPr>
          <w:rFonts w:ascii="Calibri" w:hAnsi="Calibri" w:cs="Calibri"/>
          <w:b/>
          <w:i/>
          <w:color w:val="31849B" w:themeColor="accent5" w:themeShade="BF"/>
          <w:sz w:val="22"/>
          <w:szCs w:val="22"/>
        </w:rPr>
        <w:t>bm</w:t>
      </w:r>
      <w:r w:rsidRPr="00821441">
        <w:rPr>
          <w:rFonts w:ascii="Calibri" w:hAnsi="Calibri" w:cs="Calibri"/>
          <w:b/>
          <w:i/>
          <w:color w:val="31849B" w:themeColor="accent5" w:themeShade="BF"/>
          <w:sz w:val="22"/>
          <w:szCs w:val="22"/>
        </w:rPr>
        <w:t>itted documentation?</w:t>
      </w:r>
    </w:p>
    <w:p w:rsidR="006D6590" w:rsidRPr="00821441" w:rsidRDefault="00A60408" w:rsidP="007E5D8C">
      <w:pPr>
        <w:pStyle w:val="Default"/>
        <w:spacing w:after="240"/>
        <w:jc w:val="both"/>
        <w:rPr>
          <w:rStyle w:val="fontstyle01"/>
          <w:rFonts w:cs="Calibri"/>
        </w:rPr>
      </w:pPr>
      <w:r w:rsidRPr="00821441">
        <w:rPr>
          <w:rStyle w:val="fontstyle01"/>
          <w:rFonts w:cs="Calibri"/>
        </w:rPr>
        <w:t>Depends on</w:t>
      </w:r>
      <w:r w:rsidR="00FF12D9">
        <w:rPr>
          <w:rStyle w:val="fontstyle01"/>
          <w:rFonts w:cs="Calibri"/>
        </w:rPr>
        <w:t xml:space="preserve"> the content of the submitted documentation</w:t>
      </w:r>
      <w:r w:rsidRPr="00821441">
        <w:rPr>
          <w:rStyle w:val="fontstyle01"/>
          <w:rFonts w:cs="Calibri"/>
        </w:rPr>
        <w:t>:</w:t>
      </w:r>
    </w:p>
    <w:p w:rsidR="00A60408" w:rsidRPr="00821441" w:rsidRDefault="00D01833" w:rsidP="00B761DC">
      <w:pPr>
        <w:pStyle w:val="Default"/>
        <w:numPr>
          <w:ilvl w:val="0"/>
          <w:numId w:val="19"/>
        </w:numPr>
        <w:spacing w:after="240"/>
        <w:jc w:val="both"/>
        <w:rPr>
          <w:rStyle w:val="fontstyle01"/>
          <w:rFonts w:cs="Calibri"/>
        </w:rPr>
      </w:pPr>
      <w:r w:rsidRPr="00821441">
        <w:rPr>
          <w:rStyle w:val="fontstyle01"/>
          <w:rFonts w:cs="Calibri"/>
        </w:rPr>
        <w:t>Deliverables will be evaluated by Scientific Reviewers before the Review meetings;</w:t>
      </w:r>
    </w:p>
    <w:p w:rsidR="00D01833" w:rsidRPr="00821441" w:rsidRDefault="00D01833" w:rsidP="00B761DC">
      <w:pPr>
        <w:pStyle w:val="Default"/>
        <w:numPr>
          <w:ilvl w:val="0"/>
          <w:numId w:val="19"/>
        </w:numPr>
        <w:spacing w:after="240"/>
        <w:jc w:val="both"/>
        <w:rPr>
          <w:rFonts w:ascii="Calibri" w:hAnsi="Calibri" w:cs="Calibri"/>
          <w:sz w:val="22"/>
          <w:szCs w:val="22"/>
        </w:rPr>
      </w:pPr>
      <w:r w:rsidRPr="00821441">
        <w:rPr>
          <w:rStyle w:val="fontstyle01"/>
          <w:rFonts w:cs="Calibri"/>
        </w:rPr>
        <w:t xml:space="preserve">Annual reports </w:t>
      </w:r>
      <w:r w:rsidRPr="00821441">
        <w:rPr>
          <w:rFonts w:ascii="Calibri" w:hAnsi="Calibri" w:cs="Calibri"/>
          <w:sz w:val="22"/>
          <w:szCs w:val="22"/>
        </w:rPr>
        <w:t>PI doc. no. 2A Information on cummulative expenditures by GeoERA coordinator</w:t>
      </w:r>
    </w:p>
    <w:p w:rsidR="00D01833" w:rsidRPr="00821441" w:rsidRDefault="00D01833" w:rsidP="00B761DC">
      <w:pPr>
        <w:pStyle w:val="Default"/>
        <w:numPr>
          <w:ilvl w:val="0"/>
          <w:numId w:val="19"/>
        </w:numPr>
        <w:spacing w:after="240"/>
        <w:jc w:val="both"/>
        <w:rPr>
          <w:rFonts w:ascii="Calibri" w:hAnsi="Calibri" w:cs="Calibri"/>
          <w:sz w:val="22"/>
          <w:szCs w:val="22"/>
        </w:rPr>
      </w:pPr>
      <w:r w:rsidRPr="00821441">
        <w:rPr>
          <w:rFonts w:ascii="Calibri" w:hAnsi="Calibri" w:cs="Calibri"/>
          <w:sz w:val="22"/>
          <w:szCs w:val="22"/>
        </w:rPr>
        <w:t>PPRs by Monitoring and reporting officer, Theme coor</w:t>
      </w:r>
      <w:r w:rsidR="00932123">
        <w:rPr>
          <w:rFonts w:ascii="Calibri" w:hAnsi="Calibri" w:cs="Calibri"/>
          <w:sz w:val="22"/>
          <w:szCs w:val="22"/>
        </w:rPr>
        <w:t>di</w:t>
      </w:r>
      <w:r w:rsidRPr="00821441">
        <w:rPr>
          <w:rFonts w:ascii="Calibri" w:hAnsi="Calibri" w:cs="Calibri"/>
          <w:sz w:val="22"/>
          <w:szCs w:val="22"/>
        </w:rPr>
        <w:t xml:space="preserve">nators (with respect to </w:t>
      </w:r>
      <w:r w:rsidR="00932123">
        <w:rPr>
          <w:rFonts w:ascii="Calibri" w:hAnsi="Calibri" w:cs="Calibri"/>
          <w:sz w:val="22"/>
          <w:szCs w:val="22"/>
        </w:rPr>
        <w:t xml:space="preserve">the </w:t>
      </w:r>
      <w:r w:rsidRPr="00821441">
        <w:rPr>
          <w:rFonts w:ascii="Calibri" w:hAnsi="Calibri" w:cs="Calibri"/>
          <w:sz w:val="22"/>
          <w:szCs w:val="22"/>
        </w:rPr>
        <w:t xml:space="preserve">expected </w:t>
      </w:r>
      <w:r w:rsidR="00932123" w:rsidRPr="00821441">
        <w:rPr>
          <w:rFonts w:ascii="Calibri" w:hAnsi="Calibri" w:cs="Calibri"/>
          <w:sz w:val="22"/>
          <w:szCs w:val="22"/>
        </w:rPr>
        <w:t xml:space="preserve">theme </w:t>
      </w:r>
      <w:r w:rsidRPr="00821441">
        <w:rPr>
          <w:rFonts w:ascii="Calibri" w:hAnsi="Calibri" w:cs="Calibri"/>
          <w:sz w:val="22"/>
          <w:szCs w:val="22"/>
        </w:rPr>
        <w:t>impact</w:t>
      </w:r>
      <w:r w:rsidR="00DE314F" w:rsidRPr="00821441">
        <w:rPr>
          <w:rFonts w:ascii="Calibri" w:hAnsi="Calibri" w:cs="Calibri"/>
          <w:sz w:val="22"/>
          <w:szCs w:val="22"/>
        </w:rPr>
        <w:t>) and Stakeholders (with respect to overall expected GeoERA impact)</w:t>
      </w:r>
    </w:p>
    <w:p w:rsidR="00BE5FA7" w:rsidRPr="00821441" w:rsidRDefault="00BE5FA7" w:rsidP="00BE5FA7">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are obligations</w:t>
      </w:r>
      <w:r w:rsidR="00932123">
        <w:rPr>
          <w:rFonts w:ascii="Calibri" w:hAnsi="Calibri" w:cs="Calibri"/>
          <w:b/>
          <w:i/>
          <w:color w:val="31849B" w:themeColor="accent5" w:themeShade="BF"/>
          <w:sz w:val="22"/>
          <w:szCs w:val="22"/>
        </w:rPr>
        <w:t xml:space="preserve"> of beneficiaries</w:t>
      </w:r>
      <w:r w:rsidRPr="00821441">
        <w:rPr>
          <w:rFonts w:ascii="Calibri" w:hAnsi="Calibri" w:cs="Calibri"/>
          <w:b/>
          <w:i/>
          <w:color w:val="31849B" w:themeColor="accent5" w:themeShade="BF"/>
          <w:sz w:val="22"/>
          <w:szCs w:val="22"/>
        </w:rPr>
        <w:t xml:space="preserve"> after the </w:t>
      </w:r>
      <w:r w:rsidR="00932123">
        <w:rPr>
          <w:rFonts w:ascii="Calibri" w:hAnsi="Calibri" w:cs="Calibri"/>
          <w:b/>
          <w:i/>
          <w:color w:val="31849B" w:themeColor="accent5" w:themeShade="BF"/>
          <w:sz w:val="22"/>
          <w:szCs w:val="22"/>
        </w:rPr>
        <w:t xml:space="preserve"> project completion</w:t>
      </w:r>
      <w:r w:rsidRPr="00821441">
        <w:rPr>
          <w:rFonts w:ascii="Calibri" w:hAnsi="Calibri" w:cs="Calibri"/>
          <w:b/>
          <w:i/>
          <w:color w:val="31849B" w:themeColor="accent5" w:themeShade="BF"/>
          <w:sz w:val="22"/>
          <w:szCs w:val="22"/>
        </w:rPr>
        <w:t>?</w:t>
      </w:r>
    </w:p>
    <w:p w:rsidR="00696153" w:rsidRPr="00821441" w:rsidRDefault="00696153" w:rsidP="00696153">
      <w:pPr>
        <w:pStyle w:val="Default"/>
        <w:spacing w:after="240"/>
        <w:jc w:val="both"/>
        <w:rPr>
          <w:rFonts w:ascii="Calibri" w:hAnsi="Calibri" w:cs="Calibri"/>
          <w:sz w:val="22"/>
          <w:szCs w:val="22"/>
        </w:rPr>
      </w:pPr>
      <w:r w:rsidRPr="00821441">
        <w:rPr>
          <w:rFonts w:ascii="Calibri" w:hAnsi="Calibri" w:cs="Calibri"/>
          <w:sz w:val="22"/>
          <w:szCs w:val="22"/>
        </w:rPr>
        <w:t xml:space="preserve">At the end of the GeoERA project, every beneficiary submits the cummulative </w:t>
      </w:r>
      <w:r w:rsidRPr="00821441">
        <w:rPr>
          <w:rFonts w:ascii="Calibri" w:hAnsi="Calibri" w:cs="Calibri"/>
          <w:b/>
          <w:sz w:val="22"/>
          <w:szCs w:val="22"/>
        </w:rPr>
        <w:t>Financial stateme</w:t>
      </w:r>
      <w:r w:rsidR="00932123">
        <w:rPr>
          <w:rFonts w:ascii="Calibri" w:hAnsi="Calibri" w:cs="Calibri"/>
          <w:b/>
          <w:sz w:val="22"/>
          <w:szCs w:val="22"/>
        </w:rPr>
        <w:t>n</w:t>
      </w:r>
      <w:r w:rsidRPr="00821441">
        <w:rPr>
          <w:rFonts w:ascii="Calibri" w:hAnsi="Calibri" w:cs="Calibri"/>
          <w:b/>
          <w:sz w:val="22"/>
          <w:szCs w:val="22"/>
        </w:rPr>
        <w:t>t</w:t>
      </w:r>
      <w:r w:rsidRPr="00821441">
        <w:rPr>
          <w:rFonts w:ascii="Calibri" w:hAnsi="Calibri" w:cs="Calibri"/>
          <w:sz w:val="22"/>
          <w:szCs w:val="22"/>
        </w:rPr>
        <w:t xml:space="preserve"> on organisation level for all projects it participated in. The statement is sub</w:t>
      </w:r>
      <w:r w:rsidR="00932123">
        <w:rPr>
          <w:rFonts w:ascii="Calibri" w:hAnsi="Calibri" w:cs="Calibri"/>
          <w:sz w:val="22"/>
          <w:szCs w:val="22"/>
        </w:rPr>
        <w:t>m</w:t>
      </w:r>
      <w:r w:rsidRPr="00821441">
        <w:rPr>
          <w:rFonts w:ascii="Calibri" w:hAnsi="Calibri" w:cs="Calibri"/>
          <w:sz w:val="22"/>
          <w:szCs w:val="22"/>
        </w:rPr>
        <w:t xml:space="preserve">itted </w:t>
      </w:r>
      <w:r w:rsidRPr="00821441">
        <w:rPr>
          <w:rFonts w:ascii="Calibri" w:hAnsi="Calibri" w:cs="Calibri"/>
          <w:sz w:val="22"/>
          <w:szCs w:val="22"/>
        </w:rPr>
        <w:lastRenderedPageBreak/>
        <w:t xml:space="preserve">through European Commisions’s Funding &amp; Tenders portal (link:  </w:t>
      </w:r>
      <w:hyperlink r:id="rId20" w:history="1">
        <w:r w:rsidRPr="00821441">
          <w:rPr>
            <w:rFonts w:ascii="Calibri" w:hAnsi="Calibri" w:cs="Calibri"/>
            <w:color w:val="365F91" w:themeColor="accent1" w:themeShade="BF"/>
            <w:sz w:val="22"/>
            <w:szCs w:val="22"/>
            <w:u w:val="single"/>
          </w:rPr>
          <w:t>https://ec.europa.eu/info/funding-tenders/opportunities/portal/screen/home</w:t>
        </w:r>
      </w:hyperlink>
      <w:r w:rsidRPr="00821441">
        <w:rPr>
          <w:rFonts w:ascii="Calibri" w:hAnsi="Calibri" w:cs="Calibri"/>
          <w:sz w:val="22"/>
          <w:szCs w:val="22"/>
        </w:rPr>
        <w:t xml:space="preserve"> ; before: Participants Portal). The dead</w:t>
      </w:r>
      <w:r w:rsidR="00932123">
        <w:rPr>
          <w:rFonts w:ascii="Calibri" w:hAnsi="Calibri" w:cs="Calibri"/>
          <w:sz w:val="22"/>
          <w:szCs w:val="22"/>
        </w:rPr>
        <w:t>l</w:t>
      </w:r>
      <w:r w:rsidRPr="00821441">
        <w:rPr>
          <w:rFonts w:ascii="Calibri" w:hAnsi="Calibri" w:cs="Calibri"/>
          <w:sz w:val="22"/>
          <w:szCs w:val="22"/>
        </w:rPr>
        <w:t xml:space="preserve">ine for </w:t>
      </w:r>
      <w:r w:rsidR="00932123">
        <w:rPr>
          <w:rFonts w:ascii="Calibri" w:hAnsi="Calibri" w:cs="Calibri"/>
          <w:sz w:val="22"/>
          <w:szCs w:val="22"/>
        </w:rPr>
        <w:t>the</w:t>
      </w:r>
      <w:r w:rsidR="00932123" w:rsidRPr="00821441">
        <w:rPr>
          <w:rFonts w:ascii="Calibri" w:hAnsi="Calibri" w:cs="Calibri"/>
          <w:sz w:val="22"/>
          <w:szCs w:val="22"/>
        </w:rPr>
        <w:t xml:space="preserve"> </w:t>
      </w:r>
      <w:r w:rsidRPr="00821441">
        <w:rPr>
          <w:rFonts w:ascii="Calibri" w:hAnsi="Calibri" w:cs="Calibri"/>
          <w:sz w:val="22"/>
          <w:szCs w:val="22"/>
        </w:rPr>
        <w:t>report is 31.12.2021.</w:t>
      </w:r>
      <w:r w:rsidR="00445E69" w:rsidRPr="00821441">
        <w:rPr>
          <w:rFonts w:ascii="Calibri" w:hAnsi="Calibri" w:cs="Calibri"/>
          <w:sz w:val="22"/>
          <w:szCs w:val="22"/>
        </w:rPr>
        <w:t xml:space="preserve"> Detailes about </w:t>
      </w:r>
      <w:r w:rsidR="00932123">
        <w:rPr>
          <w:rFonts w:ascii="Calibri" w:hAnsi="Calibri" w:cs="Calibri"/>
          <w:sz w:val="22"/>
          <w:szCs w:val="22"/>
        </w:rPr>
        <w:t>the</w:t>
      </w:r>
      <w:r w:rsidR="00932123" w:rsidRPr="00821441">
        <w:rPr>
          <w:rFonts w:ascii="Calibri" w:hAnsi="Calibri" w:cs="Calibri"/>
          <w:sz w:val="22"/>
          <w:szCs w:val="22"/>
        </w:rPr>
        <w:t xml:space="preserve"> </w:t>
      </w:r>
      <w:r w:rsidR="00445E69" w:rsidRPr="00821441">
        <w:rPr>
          <w:rFonts w:ascii="Calibri" w:hAnsi="Calibri" w:cs="Calibri"/>
          <w:sz w:val="22"/>
          <w:szCs w:val="22"/>
        </w:rPr>
        <w:t xml:space="preserve">report </w:t>
      </w:r>
      <w:r w:rsidR="00C42DB3">
        <w:rPr>
          <w:rFonts w:ascii="Calibri" w:hAnsi="Calibri" w:cs="Calibri"/>
          <w:sz w:val="22"/>
          <w:szCs w:val="22"/>
        </w:rPr>
        <w:t>are</w:t>
      </w:r>
      <w:r w:rsidR="00445E69" w:rsidRPr="00821441">
        <w:rPr>
          <w:rFonts w:ascii="Calibri" w:hAnsi="Calibri" w:cs="Calibri"/>
          <w:sz w:val="22"/>
          <w:szCs w:val="22"/>
        </w:rPr>
        <w:t xml:space="preserve"> in Annex 1 of this document.</w:t>
      </w:r>
    </w:p>
    <w:p w:rsidR="00696153" w:rsidRPr="00821441" w:rsidRDefault="00696153" w:rsidP="00696153">
      <w:pPr>
        <w:pStyle w:val="Default"/>
        <w:spacing w:after="240"/>
        <w:jc w:val="both"/>
        <w:rPr>
          <w:rFonts w:ascii="Calibri" w:hAnsi="Calibri" w:cs="Calibri"/>
          <w:sz w:val="22"/>
          <w:szCs w:val="22"/>
        </w:rPr>
      </w:pPr>
      <w:r w:rsidRPr="00821441">
        <w:rPr>
          <w:rFonts w:ascii="Calibri" w:hAnsi="Calibri" w:cs="Calibri"/>
          <w:sz w:val="22"/>
          <w:szCs w:val="22"/>
        </w:rPr>
        <w:t>In case</w:t>
      </w:r>
      <w:r w:rsidR="00932123">
        <w:rPr>
          <w:rFonts w:ascii="Calibri" w:hAnsi="Calibri" w:cs="Calibri"/>
          <w:sz w:val="22"/>
          <w:szCs w:val="22"/>
        </w:rPr>
        <w:t xml:space="preserve"> that</w:t>
      </w:r>
      <w:r w:rsidRPr="00821441">
        <w:rPr>
          <w:rFonts w:ascii="Calibri" w:hAnsi="Calibri" w:cs="Calibri"/>
          <w:sz w:val="22"/>
          <w:szCs w:val="22"/>
        </w:rPr>
        <w:t xml:space="preserve"> the reimbursement from GeoERA for direct costs exceeds 325 000 EUR per beneficiary for all projects, the beneficiary is required to provide </w:t>
      </w:r>
      <w:r w:rsidRPr="00821441">
        <w:rPr>
          <w:rFonts w:ascii="Calibri" w:hAnsi="Calibri" w:cs="Calibri"/>
          <w:b/>
          <w:sz w:val="22"/>
          <w:szCs w:val="22"/>
        </w:rPr>
        <w:t>Certificate on Financial statement</w:t>
      </w:r>
      <w:r w:rsidRPr="00821441">
        <w:rPr>
          <w:rFonts w:ascii="Calibri" w:hAnsi="Calibri" w:cs="Calibri"/>
          <w:sz w:val="22"/>
          <w:szCs w:val="22"/>
        </w:rPr>
        <w:t xml:space="preserve"> and sub</w:t>
      </w:r>
      <w:r w:rsidR="00932123">
        <w:rPr>
          <w:rFonts w:ascii="Calibri" w:hAnsi="Calibri" w:cs="Calibri"/>
          <w:sz w:val="22"/>
          <w:szCs w:val="22"/>
        </w:rPr>
        <w:t>m</w:t>
      </w:r>
      <w:r w:rsidRPr="00821441">
        <w:rPr>
          <w:rFonts w:ascii="Calibri" w:hAnsi="Calibri" w:cs="Calibri"/>
          <w:sz w:val="22"/>
          <w:szCs w:val="22"/>
        </w:rPr>
        <w:t xml:space="preserve">it it together with </w:t>
      </w:r>
      <w:r w:rsidR="00932123">
        <w:rPr>
          <w:rFonts w:ascii="Calibri" w:hAnsi="Calibri" w:cs="Calibri"/>
          <w:sz w:val="22"/>
          <w:szCs w:val="22"/>
        </w:rPr>
        <w:t xml:space="preserve">the </w:t>
      </w:r>
      <w:r w:rsidRPr="00821441">
        <w:rPr>
          <w:rFonts w:ascii="Calibri" w:hAnsi="Calibri" w:cs="Calibri"/>
          <w:sz w:val="22"/>
          <w:szCs w:val="22"/>
        </w:rPr>
        <w:t>Financial statement in the Funding &amp; Tenders portal. The deadline for submission is 31.12.2021</w:t>
      </w:r>
      <w:r w:rsidR="00445E69" w:rsidRPr="00821441">
        <w:rPr>
          <w:rFonts w:ascii="Calibri" w:hAnsi="Calibri" w:cs="Calibri"/>
          <w:sz w:val="22"/>
          <w:szCs w:val="22"/>
        </w:rPr>
        <w:t xml:space="preserve"> – together with the Financial statement for the organisation.</w:t>
      </w:r>
    </w:p>
    <w:p w:rsidR="00696153" w:rsidRPr="00821441" w:rsidRDefault="00696153" w:rsidP="00696153">
      <w:pPr>
        <w:pStyle w:val="Default"/>
        <w:spacing w:after="240"/>
        <w:jc w:val="both"/>
        <w:rPr>
          <w:rFonts w:ascii="Calibri" w:hAnsi="Calibri" w:cs="Calibri"/>
          <w:sz w:val="22"/>
          <w:szCs w:val="22"/>
        </w:rPr>
      </w:pPr>
      <w:r w:rsidRPr="00821441">
        <w:rPr>
          <w:rFonts w:ascii="Calibri" w:hAnsi="Calibri" w:cs="Calibri"/>
          <w:sz w:val="22"/>
          <w:szCs w:val="22"/>
        </w:rPr>
        <w:t xml:space="preserve">At the end of </w:t>
      </w:r>
      <w:r w:rsidR="00CA4383" w:rsidRPr="00821441">
        <w:rPr>
          <w:rFonts w:ascii="Calibri" w:hAnsi="Calibri" w:cs="Calibri"/>
          <w:sz w:val="22"/>
          <w:szCs w:val="22"/>
        </w:rPr>
        <w:t xml:space="preserve">co-funded projects, Project leads will be asked to complete online </w:t>
      </w:r>
      <w:r w:rsidR="00CA4383" w:rsidRPr="00821441">
        <w:rPr>
          <w:rFonts w:ascii="Calibri" w:hAnsi="Calibri" w:cs="Calibri"/>
          <w:b/>
          <w:sz w:val="22"/>
          <w:szCs w:val="22"/>
        </w:rPr>
        <w:t>questionaire</w:t>
      </w:r>
      <w:r w:rsidR="00CA4383" w:rsidRPr="00821441">
        <w:rPr>
          <w:rFonts w:ascii="Calibri" w:hAnsi="Calibri" w:cs="Calibri"/>
          <w:sz w:val="22"/>
          <w:szCs w:val="22"/>
        </w:rPr>
        <w:t xml:space="preserve"> consisting of 10 questions. The aim of this questionaire is to gain an insight on impact project has </w:t>
      </w:r>
      <w:r w:rsidR="00932123">
        <w:rPr>
          <w:rFonts w:ascii="Calibri" w:hAnsi="Calibri" w:cs="Calibri"/>
          <w:sz w:val="22"/>
          <w:szCs w:val="22"/>
        </w:rPr>
        <w:t xml:space="preserve">had </w:t>
      </w:r>
      <w:r w:rsidR="00CA4383" w:rsidRPr="00821441">
        <w:rPr>
          <w:rFonts w:ascii="Calibri" w:hAnsi="Calibri" w:cs="Calibri"/>
          <w:sz w:val="22"/>
          <w:szCs w:val="22"/>
        </w:rPr>
        <w:t>on</w:t>
      </w:r>
      <w:r w:rsidR="00E62AA9" w:rsidRPr="00821441">
        <w:rPr>
          <w:rFonts w:ascii="Calibri" w:hAnsi="Calibri" w:cs="Calibri"/>
          <w:sz w:val="22"/>
          <w:szCs w:val="22"/>
        </w:rPr>
        <w:t xml:space="preserve"> </w:t>
      </w:r>
      <w:r w:rsidR="00BD60FE" w:rsidRPr="00821441">
        <w:rPr>
          <w:rFonts w:ascii="Calibri" w:hAnsi="Calibri" w:cs="Calibri"/>
          <w:sz w:val="22"/>
          <w:szCs w:val="22"/>
        </w:rPr>
        <w:t>scientific fields (themes) and GeoERA in general. An</w:t>
      </w:r>
      <w:r w:rsidR="00932123">
        <w:rPr>
          <w:rFonts w:ascii="Calibri" w:hAnsi="Calibri" w:cs="Calibri"/>
          <w:sz w:val="22"/>
          <w:szCs w:val="22"/>
        </w:rPr>
        <w:t>s</w:t>
      </w:r>
      <w:r w:rsidR="00BD60FE" w:rsidRPr="00821441">
        <w:rPr>
          <w:rFonts w:ascii="Calibri" w:hAnsi="Calibri" w:cs="Calibri"/>
          <w:sz w:val="22"/>
          <w:szCs w:val="22"/>
        </w:rPr>
        <w:t>wers will be used in final impact assessment.</w:t>
      </w:r>
      <w:r w:rsidR="00CA4383" w:rsidRPr="00821441">
        <w:rPr>
          <w:rFonts w:ascii="Calibri" w:hAnsi="Calibri" w:cs="Calibri"/>
          <w:sz w:val="22"/>
          <w:szCs w:val="22"/>
        </w:rPr>
        <w:t xml:space="preserve"> </w:t>
      </w:r>
    </w:p>
    <w:p w:rsidR="007E5D8C" w:rsidRPr="00821441" w:rsidRDefault="007E5D8C" w:rsidP="007E5D8C">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are the deadlines for the reports?</w:t>
      </w:r>
    </w:p>
    <w:p w:rsidR="007E5D8C" w:rsidRPr="00821441" w:rsidRDefault="007E5D8C" w:rsidP="007E5D8C">
      <w:pPr>
        <w:pStyle w:val="Default"/>
        <w:spacing w:after="240"/>
        <w:jc w:val="both"/>
        <w:rPr>
          <w:rFonts w:ascii="Calibri" w:hAnsi="Calibri" w:cs="Calibri"/>
          <w:sz w:val="22"/>
          <w:szCs w:val="22"/>
        </w:rPr>
      </w:pPr>
      <w:r w:rsidRPr="00821441">
        <w:rPr>
          <w:rFonts w:ascii="Calibri" w:hAnsi="Calibri" w:cs="Calibri"/>
          <w:sz w:val="22"/>
          <w:szCs w:val="22"/>
        </w:rPr>
        <w:t>The deadlines are described in document PI doc. No. 1 Reporting procedures and monitoring indicators</w:t>
      </w:r>
      <w:r w:rsidR="00CB4660" w:rsidRPr="00821441">
        <w:rPr>
          <w:rFonts w:ascii="Calibri" w:hAnsi="Calibri" w:cs="Calibri"/>
          <w:sz w:val="22"/>
          <w:szCs w:val="22"/>
        </w:rPr>
        <w:t>. Below you can find summary of deadlines for Beneficiary and Project Lead</w:t>
      </w:r>
      <w:r w:rsidR="006D6590" w:rsidRPr="00821441">
        <w:rPr>
          <w:rFonts w:ascii="Calibri" w:hAnsi="Calibri" w:cs="Calibri"/>
          <w:sz w:val="22"/>
          <w:szCs w:val="22"/>
        </w:rPr>
        <w:t>.</w:t>
      </w:r>
    </w:p>
    <w:p w:rsidR="00CB4660" w:rsidRPr="00821441" w:rsidRDefault="00CB4660" w:rsidP="00CB4660">
      <w:pPr>
        <w:pStyle w:val="Default"/>
        <w:jc w:val="both"/>
        <w:rPr>
          <w:rFonts w:ascii="Calibri" w:hAnsi="Calibri" w:cs="Calibri"/>
          <w:i/>
          <w:sz w:val="22"/>
          <w:szCs w:val="22"/>
        </w:rPr>
      </w:pPr>
      <w:r w:rsidRPr="00821441">
        <w:rPr>
          <w:rFonts w:ascii="Calibri" w:hAnsi="Calibri" w:cs="Calibri"/>
          <w:i/>
          <w:sz w:val="22"/>
          <w:szCs w:val="22"/>
        </w:rPr>
        <w:t>Table 2: Reporting deadlines at the Beneficiary level</w:t>
      </w:r>
    </w:p>
    <w:tbl>
      <w:tblPr>
        <w:tblStyle w:val="GridTable4-Accent5"/>
        <w:tblW w:w="9600" w:type="dxa"/>
        <w:tblInd w:w="-553" w:type="dxa"/>
        <w:tblLook w:val="04A0" w:firstRow="1" w:lastRow="0" w:firstColumn="1" w:lastColumn="0" w:noHBand="0" w:noVBand="1"/>
      </w:tblPr>
      <w:tblGrid>
        <w:gridCol w:w="1413"/>
        <w:gridCol w:w="2410"/>
        <w:gridCol w:w="2679"/>
        <w:gridCol w:w="1706"/>
        <w:gridCol w:w="1392"/>
      </w:tblGrid>
      <w:tr w:rsidR="00CB4660" w:rsidRPr="00821441" w:rsidTr="00CB46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rsidR="00CF6D9C" w:rsidRPr="00821441" w:rsidRDefault="00CF6D9C" w:rsidP="00CB4660">
            <w:pPr>
              <w:jc w:val="left"/>
              <w:rPr>
                <w:rFonts w:ascii="Calibri" w:hAnsi="Calibri" w:cs="Calibri"/>
                <w:sz w:val="20"/>
                <w:szCs w:val="22"/>
                <w:lang w:val="en-GB" w:eastAsia="sl-SI"/>
              </w:rPr>
            </w:pPr>
            <w:r w:rsidRPr="00821441">
              <w:rPr>
                <w:rFonts w:ascii="Calibri" w:hAnsi="Calibri" w:cs="Calibri"/>
                <w:sz w:val="20"/>
                <w:szCs w:val="22"/>
                <w:lang w:val="en-GB" w:eastAsia="sl-SI"/>
              </w:rPr>
              <w:t>Month</w:t>
            </w:r>
          </w:p>
        </w:tc>
        <w:tc>
          <w:tcPr>
            <w:tcW w:w="2410" w:type="dxa"/>
            <w:noWrap/>
            <w:hideMark/>
          </w:tcPr>
          <w:p w:rsidR="00CF6D9C" w:rsidRPr="00821441" w:rsidRDefault="00CF6D9C" w:rsidP="00CB4660">
            <w:pPr>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2"/>
                <w:lang w:val="en-GB" w:eastAsia="sl-SI"/>
              </w:rPr>
            </w:pPr>
            <w:r w:rsidRPr="00821441">
              <w:rPr>
                <w:rFonts w:ascii="Calibri" w:hAnsi="Calibri" w:cs="Calibri"/>
                <w:sz w:val="20"/>
                <w:szCs w:val="22"/>
                <w:lang w:val="en-GB" w:eastAsia="sl-SI"/>
              </w:rPr>
              <w:t>Activity</w:t>
            </w:r>
          </w:p>
        </w:tc>
        <w:tc>
          <w:tcPr>
            <w:tcW w:w="2679" w:type="dxa"/>
            <w:noWrap/>
            <w:hideMark/>
          </w:tcPr>
          <w:p w:rsidR="00CF6D9C" w:rsidRPr="00821441" w:rsidRDefault="00CF6D9C" w:rsidP="00CB4660">
            <w:pPr>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2"/>
                <w:lang w:val="en-GB" w:eastAsia="sl-SI"/>
              </w:rPr>
            </w:pPr>
            <w:r w:rsidRPr="00821441">
              <w:rPr>
                <w:rFonts w:ascii="Calibri" w:hAnsi="Calibri" w:cs="Calibri"/>
                <w:sz w:val="20"/>
                <w:szCs w:val="22"/>
                <w:lang w:val="en-GB" w:eastAsia="sl-SI"/>
              </w:rPr>
              <w:t>Document</w:t>
            </w:r>
          </w:p>
        </w:tc>
        <w:tc>
          <w:tcPr>
            <w:tcW w:w="1706" w:type="dxa"/>
            <w:noWrap/>
            <w:hideMark/>
          </w:tcPr>
          <w:p w:rsidR="00CF6D9C" w:rsidRPr="00821441" w:rsidRDefault="00CF6D9C" w:rsidP="00CB4660">
            <w:pPr>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2"/>
                <w:lang w:val="en-GB" w:eastAsia="sl-SI"/>
              </w:rPr>
            </w:pPr>
            <w:r w:rsidRPr="00821441">
              <w:rPr>
                <w:rFonts w:ascii="Calibri" w:hAnsi="Calibri" w:cs="Calibri"/>
                <w:sz w:val="20"/>
                <w:szCs w:val="22"/>
                <w:lang w:val="en-GB" w:eastAsia="sl-SI"/>
              </w:rPr>
              <w:t>Who</w:t>
            </w:r>
          </w:p>
        </w:tc>
        <w:tc>
          <w:tcPr>
            <w:tcW w:w="1392" w:type="dxa"/>
            <w:noWrap/>
            <w:hideMark/>
          </w:tcPr>
          <w:p w:rsidR="00CF6D9C" w:rsidRPr="00821441" w:rsidRDefault="00CF6D9C" w:rsidP="00CB4660">
            <w:pPr>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2"/>
                <w:lang w:val="en-GB" w:eastAsia="sl-SI"/>
              </w:rPr>
            </w:pPr>
            <w:r w:rsidRPr="00821441">
              <w:rPr>
                <w:rFonts w:ascii="Calibri" w:hAnsi="Calibri" w:cs="Calibri"/>
                <w:sz w:val="20"/>
                <w:szCs w:val="22"/>
                <w:lang w:val="en-GB" w:eastAsia="sl-SI"/>
              </w:rPr>
              <w:t>To whom</w:t>
            </w:r>
          </w:p>
        </w:tc>
      </w:tr>
      <w:tr w:rsidR="00CF6D9C" w:rsidRPr="00821441" w:rsidTr="00CB466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13" w:type="dxa"/>
            <w:noWrap/>
            <w:hideMark/>
          </w:tcPr>
          <w:p w:rsidR="00CF6D9C" w:rsidRPr="00821441" w:rsidRDefault="00CF6D9C" w:rsidP="00CB4660">
            <w:pPr>
              <w:jc w:val="left"/>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M6 (15.12.2018)</w:t>
            </w:r>
          </w:p>
        </w:tc>
        <w:tc>
          <w:tcPr>
            <w:tcW w:w="2410" w:type="dxa"/>
            <w:noWrap/>
            <w:hideMark/>
          </w:tcPr>
          <w:p w:rsidR="00CF6D9C" w:rsidRPr="00821441" w:rsidRDefault="00CF6D9C" w:rsidP="00CB4660">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Report on expenditures</w:t>
            </w:r>
          </w:p>
        </w:tc>
        <w:tc>
          <w:tcPr>
            <w:tcW w:w="2679" w:type="dxa"/>
            <w:hideMark/>
          </w:tcPr>
          <w:p w:rsidR="00CF6D9C" w:rsidRPr="00821441" w:rsidRDefault="00CF6D9C" w:rsidP="00CB4660">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PI doc no 2A: Information on cumulative expenditures</w:t>
            </w:r>
          </w:p>
        </w:tc>
        <w:tc>
          <w:tcPr>
            <w:tcW w:w="1706" w:type="dxa"/>
            <w:noWrap/>
            <w:hideMark/>
          </w:tcPr>
          <w:p w:rsidR="00CF6D9C" w:rsidRPr="00821441" w:rsidRDefault="00CF6D9C" w:rsidP="00CB4660">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Beneficiaries</w:t>
            </w:r>
          </w:p>
        </w:tc>
        <w:tc>
          <w:tcPr>
            <w:tcW w:w="1392" w:type="dxa"/>
            <w:noWrap/>
            <w:hideMark/>
          </w:tcPr>
          <w:p w:rsidR="00CF6D9C" w:rsidRPr="00821441" w:rsidRDefault="00CF6D9C" w:rsidP="00CB4660">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GeoERA coordinator</w:t>
            </w:r>
          </w:p>
        </w:tc>
      </w:tr>
      <w:tr w:rsidR="00CF6D9C" w:rsidRPr="00821441" w:rsidTr="00CB4660">
        <w:trPr>
          <w:trHeight w:val="330"/>
        </w:trPr>
        <w:tc>
          <w:tcPr>
            <w:cnfStyle w:val="001000000000" w:firstRow="0" w:lastRow="0" w:firstColumn="1" w:lastColumn="0" w:oddVBand="0" w:evenVBand="0" w:oddHBand="0" w:evenHBand="0" w:firstRowFirstColumn="0" w:firstRowLastColumn="0" w:lastRowFirstColumn="0" w:lastRowLastColumn="0"/>
            <w:tcW w:w="1413" w:type="dxa"/>
            <w:noWrap/>
            <w:hideMark/>
          </w:tcPr>
          <w:p w:rsidR="00CF6D9C" w:rsidRPr="00821441" w:rsidRDefault="00CF6D9C" w:rsidP="00CB4660">
            <w:pPr>
              <w:jc w:val="left"/>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M18 (15.12.2019)</w:t>
            </w:r>
          </w:p>
        </w:tc>
        <w:tc>
          <w:tcPr>
            <w:tcW w:w="2410" w:type="dxa"/>
            <w:noWrap/>
            <w:hideMark/>
          </w:tcPr>
          <w:p w:rsidR="00CF6D9C" w:rsidRPr="00821441" w:rsidRDefault="00CF6D9C" w:rsidP="00CB466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Report on expenditures</w:t>
            </w:r>
          </w:p>
        </w:tc>
        <w:tc>
          <w:tcPr>
            <w:tcW w:w="2679" w:type="dxa"/>
            <w:hideMark/>
          </w:tcPr>
          <w:p w:rsidR="00CF6D9C" w:rsidRPr="00821441" w:rsidRDefault="00CF6D9C" w:rsidP="00CB466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PI doc no 2A: Information on cumulative expenditures</w:t>
            </w:r>
          </w:p>
        </w:tc>
        <w:tc>
          <w:tcPr>
            <w:tcW w:w="1706" w:type="dxa"/>
            <w:noWrap/>
            <w:hideMark/>
          </w:tcPr>
          <w:p w:rsidR="00CF6D9C" w:rsidRPr="00821441" w:rsidRDefault="00CF6D9C" w:rsidP="00CB466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Beneficiaries</w:t>
            </w:r>
          </w:p>
        </w:tc>
        <w:tc>
          <w:tcPr>
            <w:tcW w:w="1392" w:type="dxa"/>
            <w:noWrap/>
            <w:hideMark/>
          </w:tcPr>
          <w:p w:rsidR="00CF6D9C" w:rsidRPr="00821441" w:rsidRDefault="00CF6D9C" w:rsidP="00CB466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GeoERA coordinator</w:t>
            </w:r>
          </w:p>
        </w:tc>
      </w:tr>
      <w:tr w:rsidR="00CF6D9C" w:rsidRPr="00821441" w:rsidTr="00CB46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3" w:type="dxa"/>
            <w:noWrap/>
            <w:hideMark/>
          </w:tcPr>
          <w:p w:rsidR="00CF6D9C" w:rsidRPr="00821441" w:rsidRDefault="00CF6D9C" w:rsidP="00CB4660">
            <w:pPr>
              <w:jc w:val="left"/>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M30 (15.12.2020)</w:t>
            </w:r>
          </w:p>
        </w:tc>
        <w:tc>
          <w:tcPr>
            <w:tcW w:w="2410" w:type="dxa"/>
            <w:noWrap/>
            <w:hideMark/>
          </w:tcPr>
          <w:p w:rsidR="00CF6D9C" w:rsidRPr="00821441" w:rsidRDefault="00CF6D9C" w:rsidP="00CB4660">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Report on expenditures</w:t>
            </w:r>
          </w:p>
        </w:tc>
        <w:tc>
          <w:tcPr>
            <w:tcW w:w="2679" w:type="dxa"/>
            <w:hideMark/>
          </w:tcPr>
          <w:p w:rsidR="00CF6D9C" w:rsidRPr="00821441" w:rsidRDefault="00CF6D9C" w:rsidP="00CB4660">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PI doc no 2A: Information on cumulative expenditures</w:t>
            </w:r>
          </w:p>
        </w:tc>
        <w:tc>
          <w:tcPr>
            <w:tcW w:w="1706" w:type="dxa"/>
            <w:noWrap/>
            <w:hideMark/>
          </w:tcPr>
          <w:p w:rsidR="00CF6D9C" w:rsidRPr="00821441" w:rsidRDefault="00CF6D9C" w:rsidP="00CB4660">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Beneficiaries</w:t>
            </w:r>
          </w:p>
        </w:tc>
        <w:tc>
          <w:tcPr>
            <w:tcW w:w="1392" w:type="dxa"/>
            <w:noWrap/>
            <w:hideMark/>
          </w:tcPr>
          <w:p w:rsidR="00CF6D9C" w:rsidRPr="00821441" w:rsidRDefault="00CF6D9C" w:rsidP="00CB4660">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GeoERA coordinator</w:t>
            </w:r>
          </w:p>
        </w:tc>
      </w:tr>
      <w:tr w:rsidR="00CF6D9C" w:rsidRPr="00821441" w:rsidTr="00CB4660">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rsidR="00CF6D9C" w:rsidRPr="00821441" w:rsidRDefault="00CF6D9C" w:rsidP="00CB4660">
            <w:pPr>
              <w:jc w:val="left"/>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M41 (15.11.2021)</w:t>
            </w:r>
          </w:p>
        </w:tc>
        <w:tc>
          <w:tcPr>
            <w:tcW w:w="2410" w:type="dxa"/>
            <w:noWrap/>
            <w:hideMark/>
          </w:tcPr>
          <w:p w:rsidR="00CF6D9C" w:rsidRPr="00821441" w:rsidRDefault="00CF6D9C" w:rsidP="00CB466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Report on expenditures</w:t>
            </w:r>
          </w:p>
        </w:tc>
        <w:tc>
          <w:tcPr>
            <w:tcW w:w="2679" w:type="dxa"/>
            <w:hideMark/>
          </w:tcPr>
          <w:p w:rsidR="00CF6D9C" w:rsidRPr="00821441" w:rsidRDefault="00CF6D9C" w:rsidP="00CB466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PI doc no 2A: Information on cumulative expenditures</w:t>
            </w:r>
          </w:p>
        </w:tc>
        <w:tc>
          <w:tcPr>
            <w:tcW w:w="1706" w:type="dxa"/>
            <w:noWrap/>
            <w:hideMark/>
          </w:tcPr>
          <w:p w:rsidR="00CF6D9C" w:rsidRPr="00821441" w:rsidRDefault="00CF6D9C" w:rsidP="00CB466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Beneficiaries</w:t>
            </w:r>
          </w:p>
        </w:tc>
        <w:tc>
          <w:tcPr>
            <w:tcW w:w="1392" w:type="dxa"/>
            <w:noWrap/>
            <w:hideMark/>
          </w:tcPr>
          <w:p w:rsidR="00CF6D9C" w:rsidRPr="00821441" w:rsidRDefault="00CF6D9C" w:rsidP="00CB466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GeoERA coordinator</w:t>
            </w:r>
          </w:p>
        </w:tc>
      </w:tr>
      <w:tr w:rsidR="00CF6D9C" w:rsidRPr="00821441" w:rsidTr="00CB466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13" w:type="dxa"/>
            <w:noWrap/>
            <w:hideMark/>
          </w:tcPr>
          <w:p w:rsidR="00CF6D9C" w:rsidRPr="00821441" w:rsidRDefault="00CF6D9C" w:rsidP="00CB4660">
            <w:pPr>
              <w:jc w:val="left"/>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M42 (31.12.2021)</w:t>
            </w:r>
          </w:p>
        </w:tc>
        <w:tc>
          <w:tcPr>
            <w:tcW w:w="2410" w:type="dxa"/>
            <w:noWrap/>
            <w:hideMark/>
          </w:tcPr>
          <w:p w:rsidR="00CF6D9C" w:rsidRPr="00821441" w:rsidRDefault="00CF6D9C" w:rsidP="00CB4660">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Reporting on organisation level</w:t>
            </w:r>
          </w:p>
        </w:tc>
        <w:tc>
          <w:tcPr>
            <w:tcW w:w="2679" w:type="dxa"/>
            <w:noWrap/>
            <w:hideMark/>
          </w:tcPr>
          <w:p w:rsidR="00CF6D9C" w:rsidRPr="00821441" w:rsidRDefault="00CF6D9C" w:rsidP="00CB4660">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 xml:space="preserve">Reporting through </w:t>
            </w:r>
            <w:r w:rsidR="00CB4660" w:rsidRPr="00821441">
              <w:rPr>
                <w:rFonts w:ascii="Calibri" w:hAnsi="Calibri" w:cs="Calibri"/>
                <w:color w:val="000000"/>
                <w:sz w:val="20"/>
                <w:szCs w:val="22"/>
                <w:lang w:val="en-GB" w:eastAsia="sl-SI"/>
              </w:rPr>
              <w:t>EC’s Funding &amp; Tenders Portal</w:t>
            </w:r>
          </w:p>
        </w:tc>
        <w:tc>
          <w:tcPr>
            <w:tcW w:w="1706" w:type="dxa"/>
            <w:noWrap/>
            <w:hideMark/>
          </w:tcPr>
          <w:p w:rsidR="00CF6D9C" w:rsidRPr="00821441" w:rsidRDefault="00CF6D9C" w:rsidP="00CB4660">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Beneficiaries</w:t>
            </w:r>
          </w:p>
        </w:tc>
        <w:tc>
          <w:tcPr>
            <w:tcW w:w="1392" w:type="dxa"/>
            <w:noWrap/>
            <w:hideMark/>
          </w:tcPr>
          <w:p w:rsidR="00CF6D9C" w:rsidRPr="00821441" w:rsidRDefault="00CF6D9C" w:rsidP="00CB4660">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EC</w:t>
            </w:r>
          </w:p>
        </w:tc>
      </w:tr>
      <w:tr w:rsidR="00CF6D9C" w:rsidRPr="00821441" w:rsidTr="00CB4660">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rsidR="00CF6D9C" w:rsidRPr="00821441" w:rsidRDefault="00CF6D9C" w:rsidP="00CB4660">
            <w:pPr>
              <w:jc w:val="left"/>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M42 (31.12.2021)</w:t>
            </w:r>
          </w:p>
        </w:tc>
        <w:tc>
          <w:tcPr>
            <w:tcW w:w="2410" w:type="dxa"/>
            <w:noWrap/>
            <w:hideMark/>
          </w:tcPr>
          <w:p w:rsidR="00CF6D9C" w:rsidRPr="00821441" w:rsidRDefault="00CF6D9C" w:rsidP="00CB466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Reporting on organisation level</w:t>
            </w:r>
          </w:p>
        </w:tc>
        <w:tc>
          <w:tcPr>
            <w:tcW w:w="2679" w:type="dxa"/>
            <w:noWrap/>
            <w:hideMark/>
          </w:tcPr>
          <w:p w:rsidR="00CF6D9C" w:rsidRPr="00821441" w:rsidRDefault="00CF6D9C" w:rsidP="00CB466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Certificate on the Financial Statement (Audit Report)</w:t>
            </w:r>
          </w:p>
        </w:tc>
        <w:tc>
          <w:tcPr>
            <w:tcW w:w="1706" w:type="dxa"/>
            <w:noWrap/>
            <w:hideMark/>
          </w:tcPr>
          <w:p w:rsidR="00CF6D9C" w:rsidRPr="00821441" w:rsidRDefault="00CF6D9C" w:rsidP="00CB466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Beneficiaries</w:t>
            </w:r>
          </w:p>
        </w:tc>
        <w:tc>
          <w:tcPr>
            <w:tcW w:w="1392" w:type="dxa"/>
            <w:noWrap/>
            <w:hideMark/>
          </w:tcPr>
          <w:p w:rsidR="00CF6D9C" w:rsidRPr="00821441" w:rsidRDefault="00CF6D9C" w:rsidP="00CB4660">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2"/>
                <w:lang w:val="en-GB" w:eastAsia="sl-SI"/>
              </w:rPr>
            </w:pPr>
            <w:r w:rsidRPr="00821441">
              <w:rPr>
                <w:rFonts w:ascii="Calibri" w:hAnsi="Calibri" w:cs="Calibri"/>
                <w:color w:val="000000"/>
                <w:sz w:val="20"/>
                <w:szCs w:val="22"/>
                <w:lang w:val="en-GB" w:eastAsia="sl-SI"/>
              </w:rPr>
              <w:t>GeoERA coordinator</w:t>
            </w:r>
          </w:p>
        </w:tc>
      </w:tr>
    </w:tbl>
    <w:p w:rsidR="009055BD" w:rsidRPr="00821441" w:rsidRDefault="009055BD" w:rsidP="009055BD">
      <w:pPr>
        <w:autoSpaceDE w:val="0"/>
        <w:autoSpaceDN w:val="0"/>
        <w:adjustRightInd w:val="0"/>
        <w:spacing w:line="360" w:lineRule="auto"/>
        <w:jc w:val="left"/>
        <w:rPr>
          <w:rFonts w:ascii="Calibri" w:hAnsi="Calibri" w:cs="Calibri"/>
          <w:color w:val="000000"/>
          <w:szCs w:val="22"/>
          <w:lang w:eastAsia="nl-NL"/>
        </w:rPr>
      </w:pPr>
    </w:p>
    <w:p w:rsidR="00445E69" w:rsidRPr="00821441" w:rsidRDefault="00445E69" w:rsidP="0029161B">
      <w:pPr>
        <w:pStyle w:val="Default"/>
        <w:jc w:val="both"/>
        <w:rPr>
          <w:rFonts w:ascii="Calibri" w:hAnsi="Calibri" w:cs="Calibri"/>
          <w:i/>
          <w:sz w:val="22"/>
          <w:szCs w:val="22"/>
        </w:rPr>
      </w:pPr>
    </w:p>
    <w:p w:rsidR="00C57BB7" w:rsidRPr="00821441" w:rsidRDefault="00CB4660" w:rsidP="0029161B">
      <w:pPr>
        <w:pStyle w:val="Default"/>
        <w:jc w:val="both"/>
        <w:rPr>
          <w:rFonts w:ascii="Calibri" w:hAnsi="Calibri" w:cs="Calibri"/>
          <w:i/>
          <w:sz w:val="22"/>
          <w:szCs w:val="22"/>
        </w:rPr>
      </w:pPr>
      <w:r w:rsidRPr="00821441">
        <w:rPr>
          <w:rFonts w:ascii="Calibri" w:hAnsi="Calibri" w:cs="Calibri"/>
          <w:i/>
          <w:sz w:val="22"/>
          <w:szCs w:val="22"/>
        </w:rPr>
        <w:t>Table 3: Reporting deadlines at the Project Lead leve</w:t>
      </w:r>
      <w:r w:rsidR="00C57BB7" w:rsidRPr="00821441">
        <w:rPr>
          <w:rFonts w:ascii="Calibri" w:hAnsi="Calibri" w:cs="Calibri"/>
          <w:i/>
          <w:sz w:val="22"/>
          <w:szCs w:val="22"/>
        </w:rPr>
        <w:t>l</w:t>
      </w:r>
    </w:p>
    <w:tbl>
      <w:tblPr>
        <w:tblStyle w:val="GridTable4-Accent5"/>
        <w:tblpPr w:leftFromText="141" w:rightFromText="141" w:vertAnchor="text" w:horzAnchor="margin" w:tblpXSpec="center" w:tblpY="137"/>
        <w:tblW w:w="9604" w:type="dxa"/>
        <w:tblLook w:val="04A0" w:firstRow="1" w:lastRow="0" w:firstColumn="1" w:lastColumn="0" w:noHBand="0" w:noVBand="1"/>
      </w:tblPr>
      <w:tblGrid>
        <w:gridCol w:w="1412"/>
        <w:gridCol w:w="2409"/>
        <w:gridCol w:w="2682"/>
        <w:gridCol w:w="1706"/>
        <w:gridCol w:w="1395"/>
      </w:tblGrid>
      <w:tr w:rsidR="00B20FCE" w:rsidRPr="00821441" w:rsidTr="004840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2" w:type="dxa"/>
            <w:noWrap/>
            <w:hideMark/>
          </w:tcPr>
          <w:p w:rsidR="0048406A" w:rsidRPr="00821441" w:rsidRDefault="0048406A" w:rsidP="0048406A">
            <w:pPr>
              <w:pStyle w:val="Default"/>
              <w:jc w:val="both"/>
              <w:rPr>
                <w:rFonts w:ascii="Calibri" w:hAnsi="Calibri" w:cs="Calibri"/>
                <w:bCs w:val="0"/>
                <w:color w:val="FFFFFF" w:themeColor="background1"/>
                <w:sz w:val="20"/>
                <w:szCs w:val="20"/>
              </w:rPr>
            </w:pPr>
            <w:r w:rsidRPr="00821441">
              <w:rPr>
                <w:rFonts w:ascii="Calibri" w:hAnsi="Calibri" w:cs="Calibri"/>
                <w:bCs w:val="0"/>
                <w:color w:val="FFFFFF" w:themeColor="background1"/>
                <w:sz w:val="20"/>
                <w:szCs w:val="20"/>
              </w:rPr>
              <w:t>Month</w:t>
            </w:r>
          </w:p>
        </w:tc>
        <w:tc>
          <w:tcPr>
            <w:tcW w:w="2409" w:type="dxa"/>
            <w:noWrap/>
            <w:hideMark/>
          </w:tcPr>
          <w:p w:rsidR="0048406A" w:rsidRPr="00821441" w:rsidRDefault="0048406A" w:rsidP="0048406A">
            <w:pPr>
              <w:pStyle w:val="Default"/>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themeColor="background1"/>
                <w:sz w:val="20"/>
                <w:szCs w:val="20"/>
              </w:rPr>
            </w:pPr>
            <w:r w:rsidRPr="00821441">
              <w:rPr>
                <w:rFonts w:ascii="Calibri" w:hAnsi="Calibri" w:cs="Calibri"/>
                <w:bCs w:val="0"/>
                <w:color w:val="FFFFFF" w:themeColor="background1"/>
                <w:sz w:val="20"/>
                <w:szCs w:val="20"/>
              </w:rPr>
              <w:t>Activity</w:t>
            </w:r>
          </w:p>
        </w:tc>
        <w:tc>
          <w:tcPr>
            <w:tcW w:w="2682" w:type="dxa"/>
            <w:noWrap/>
            <w:hideMark/>
          </w:tcPr>
          <w:p w:rsidR="0048406A" w:rsidRPr="00821441" w:rsidRDefault="0048406A" w:rsidP="0048406A">
            <w:pPr>
              <w:pStyle w:val="Default"/>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themeColor="background1"/>
                <w:sz w:val="20"/>
                <w:szCs w:val="20"/>
              </w:rPr>
            </w:pPr>
            <w:r w:rsidRPr="00821441">
              <w:rPr>
                <w:rFonts w:ascii="Calibri" w:hAnsi="Calibri" w:cs="Calibri"/>
                <w:bCs w:val="0"/>
                <w:color w:val="FFFFFF" w:themeColor="background1"/>
                <w:sz w:val="20"/>
                <w:szCs w:val="20"/>
              </w:rPr>
              <w:t>Document</w:t>
            </w:r>
          </w:p>
        </w:tc>
        <w:tc>
          <w:tcPr>
            <w:tcW w:w="1706" w:type="dxa"/>
            <w:noWrap/>
            <w:hideMark/>
          </w:tcPr>
          <w:p w:rsidR="0048406A" w:rsidRPr="00821441" w:rsidRDefault="0048406A" w:rsidP="0048406A">
            <w:pPr>
              <w:pStyle w:val="Default"/>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themeColor="background1"/>
                <w:sz w:val="20"/>
                <w:szCs w:val="20"/>
              </w:rPr>
            </w:pPr>
            <w:r w:rsidRPr="00821441">
              <w:rPr>
                <w:rFonts w:ascii="Calibri" w:hAnsi="Calibri" w:cs="Calibri"/>
                <w:bCs w:val="0"/>
                <w:color w:val="FFFFFF" w:themeColor="background1"/>
                <w:sz w:val="20"/>
                <w:szCs w:val="20"/>
              </w:rPr>
              <w:t>Who</w:t>
            </w:r>
          </w:p>
        </w:tc>
        <w:tc>
          <w:tcPr>
            <w:tcW w:w="1395" w:type="dxa"/>
            <w:noWrap/>
            <w:hideMark/>
          </w:tcPr>
          <w:p w:rsidR="0048406A" w:rsidRPr="00821441" w:rsidRDefault="0048406A" w:rsidP="0048406A">
            <w:pPr>
              <w:pStyle w:val="Default"/>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themeColor="background1"/>
                <w:sz w:val="20"/>
                <w:szCs w:val="20"/>
              </w:rPr>
            </w:pPr>
            <w:r w:rsidRPr="00821441">
              <w:rPr>
                <w:rFonts w:ascii="Calibri" w:hAnsi="Calibri" w:cs="Calibri"/>
                <w:bCs w:val="0"/>
                <w:color w:val="FFFFFF" w:themeColor="background1"/>
                <w:sz w:val="20"/>
                <w:szCs w:val="20"/>
              </w:rPr>
              <w:t>To whom</w:t>
            </w:r>
          </w:p>
        </w:tc>
      </w:tr>
      <w:tr w:rsidR="0048406A" w:rsidRPr="00821441" w:rsidTr="0048406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12" w:type="dxa"/>
            <w:noWrap/>
            <w:hideMark/>
          </w:tcPr>
          <w:p w:rsidR="0048406A" w:rsidRPr="00821441" w:rsidRDefault="0048406A" w:rsidP="0048406A">
            <w:pPr>
              <w:pStyle w:val="Default"/>
              <w:jc w:val="both"/>
              <w:rPr>
                <w:rFonts w:ascii="Calibri" w:hAnsi="Calibri" w:cs="Calibri"/>
                <w:bCs w:val="0"/>
                <w:sz w:val="20"/>
                <w:szCs w:val="20"/>
              </w:rPr>
            </w:pPr>
            <w:r w:rsidRPr="00821441">
              <w:rPr>
                <w:rFonts w:ascii="Calibri" w:hAnsi="Calibri" w:cs="Calibri"/>
                <w:bCs w:val="0"/>
                <w:sz w:val="20"/>
                <w:szCs w:val="20"/>
              </w:rPr>
              <w:t>M1 (1.7.2018)</w:t>
            </w:r>
          </w:p>
        </w:tc>
        <w:tc>
          <w:tcPr>
            <w:tcW w:w="2409"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start</w:t>
            </w:r>
          </w:p>
        </w:tc>
        <w:tc>
          <w:tcPr>
            <w:tcW w:w="2682"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Agreement, Consortium Agreement</w:t>
            </w:r>
          </w:p>
        </w:tc>
        <w:tc>
          <w:tcPr>
            <w:tcW w:w="1706"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lead</w:t>
            </w:r>
          </w:p>
        </w:tc>
        <w:tc>
          <w:tcPr>
            <w:tcW w:w="1395"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Monitoring team</w:t>
            </w:r>
          </w:p>
        </w:tc>
      </w:tr>
      <w:tr w:rsidR="0048406A" w:rsidRPr="00821441" w:rsidTr="0048406A">
        <w:trPr>
          <w:trHeight w:val="312"/>
        </w:trPr>
        <w:tc>
          <w:tcPr>
            <w:cnfStyle w:val="001000000000" w:firstRow="0" w:lastRow="0" w:firstColumn="1" w:lastColumn="0" w:oddVBand="0" w:evenVBand="0" w:oddHBand="0" w:evenHBand="0" w:firstRowFirstColumn="0" w:firstRowLastColumn="0" w:lastRowFirstColumn="0" w:lastRowLastColumn="0"/>
            <w:tcW w:w="1412" w:type="dxa"/>
            <w:noWrap/>
            <w:hideMark/>
          </w:tcPr>
          <w:p w:rsidR="0048406A" w:rsidRPr="00821441" w:rsidRDefault="0048406A" w:rsidP="0048406A">
            <w:pPr>
              <w:pStyle w:val="Default"/>
              <w:jc w:val="both"/>
              <w:rPr>
                <w:rFonts w:ascii="Calibri" w:hAnsi="Calibri" w:cs="Calibri"/>
                <w:bCs w:val="0"/>
                <w:sz w:val="20"/>
                <w:szCs w:val="20"/>
              </w:rPr>
            </w:pPr>
            <w:r w:rsidRPr="00821441">
              <w:rPr>
                <w:rFonts w:ascii="Calibri" w:hAnsi="Calibri" w:cs="Calibri"/>
                <w:bCs w:val="0"/>
                <w:sz w:val="20"/>
                <w:szCs w:val="20"/>
              </w:rPr>
              <w:t>M18 (31.12.2019)</w:t>
            </w:r>
          </w:p>
        </w:tc>
        <w:tc>
          <w:tcPr>
            <w:tcW w:w="2409"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End of first reporting period</w:t>
            </w:r>
          </w:p>
        </w:tc>
        <w:tc>
          <w:tcPr>
            <w:tcW w:w="2682"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 </w:t>
            </w:r>
          </w:p>
        </w:tc>
        <w:tc>
          <w:tcPr>
            <w:tcW w:w="1706"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lead</w:t>
            </w:r>
          </w:p>
        </w:tc>
        <w:tc>
          <w:tcPr>
            <w:tcW w:w="1395"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 </w:t>
            </w:r>
          </w:p>
        </w:tc>
      </w:tr>
      <w:tr w:rsidR="0048406A" w:rsidRPr="00821441" w:rsidTr="0048406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412" w:type="dxa"/>
            <w:noWrap/>
            <w:hideMark/>
          </w:tcPr>
          <w:p w:rsidR="0048406A" w:rsidRPr="00821441" w:rsidRDefault="0048406A" w:rsidP="0048406A">
            <w:pPr>
              <w:pStyle w:val="Default"/>
              <w:jc w:val="both"/>
              <w:rPr>
                <w:rFonts w:ascii="Calibri" w:hAnsi="Calibri" w:cs="Calibri"/>
                <w:bCs w:val="0"/>
                <w:sz w:val="20"/>
                <w:szCs w:val="20"/>
              </w:rPr>
            </w:pPr>
            <w:r w:rsidRPr="00821441">
              <w:rPr>
                <w:rFonts w:ascii="Calibri" w:hAnsi="Calibri" w:cs="Calibri"/>
                <w:bCs w:val="0"/>
                <w:sz w:val="20"/>
                <w:szCs w:val="20"/>
              </w:rPr>
              <w:t>M19 (31.1.2020)</w:t>
            </w:r>
          </w:p>
        </w:tc>
        <w:tc>
          <w:tcPr>
            <w:tcW w:w="2409"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Progress Reporting</w:t>
            </w:r>
          </w:p>
        </w:tc>
        <w:tc>
          <w:tcPr>
            <w:tcW w:w="2682"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PI doc no 2B: Midterm Project Progress Report</w:t>
            </w:r>
          </w:p>
        </w:tc>
        <w:tc>
          <w:tcPr>
            <w:tcW w:w="1706"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lead</w:t>
            </w:r>
          </w:p>
        </w:tc>
        <w:tc>
          <w:tcPr>
            <w:tcW w:w="1395"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Monitoring team</w:t>
            </w:r>
          </w:p>
        </w:tc>
      </w:tr>
      <w:tr w:rsidR="0048406A" w:rsidRPr="00821441" w:rsidTr="0048406A">
        <w:trPr>
          <w:trHeight w:val="312"/>
        </w:trPr>
        <w:tc>
          <w:tcPr>
            <w:cnfStyle w:val="001000000000" w:firstRow="0" w:lastRow="0" w:firstColumn="1" w:lastColumn="0" w:oddVBand="0" w:evenVBand="0" w:oddHBand="0" w:evenHBand="0" w:firstRowFirstColumn="0" w:firstRowLastColumn="0" w:lastRowFirstColumn="0" w:lastRowLastColumn="0"/>
            <w:tcW w:w="1412" w:type="dxa"/>
            <w:noWrap/>
            <w:hideMark/>
          </w:tcPr>
          <w:p w:rsidR="0048406A" w:rsidRPr="00821441" w:rsidRDefault="0048406A" w:rsidP="0048406A">
            <w:pPr>
              <w:pStyle w:val="Default"/>
              <w:jc w:val="both"/>
              <w:rPr>
                <w:rFonts w:ascii="Calibri" w:hAnsi="Calibri" w:cs="Calibri"/>
                <w:bCs w:val="0"/>
                <w:sz w:val="20"/>
                <w:szCs w:val="20"/>
              </w:rPr>
            </w:pPr>
            <w:r w:rsidRPr="00821441">
              <w:rPr>
                <w:rFonts w:ascii="Calibri" w:hAnsi="Calibri" w:cs="Calibri"/>
                <w:bCs w:val="0"/>
                <w:sz w:val="20"/>
                <w:szCs w:val="20"/>
              </w:rPr>
              <w:t>M20 (28.2.2020)</w:t>
            </w:r>
          </w:p>
        </w:tc>
        <w:tc>
          <w:tcPr>
            <w:tcW w:w="2409"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Monitoring and evaluation - Quality assessment</w:t>
            </w:r>
          </w:p>
        </w:tc>
        <w:tc>
          <w:tcPr>
            <w:tcW w:w="2682"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Deliverables with due date M1-M18 (SharePoint)</w:t>
            </w:r>
          </w:p>
        </w:tc>
        <w:tc>
          <w:tcPr>
            <w:tcW w:w="1706"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lead</w:t>
            </w:r>
          </w:p>
        </w:tc>
        <w:tc>
          <w:tcPr>
            <w:tcW w:w="1395"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Monitoring team</w:t>
            </w:r>
          </w:p>
        </w:tc>
      </w:tr>
      <w:tr w:rsidR="0048406A" w:rsidRPr="00821441" w:rsidTr="004840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12" w:type="dxa"/>
            <w:noWrap/>
            <w:hideMark/>
          </w:tcPr>
          <w:p w:rsidR="0048406A" w:rsidRPr="00821441" w:rsidRDefault="0048406A" w:rsidP="0048406A">
            <w:pPr>
              <w:pStyle w:val="Default"/>
              <w:jc w:val="both"/>
              <w:rPr>
                <w:rFonts w:ascii="Calibri" w:hAnsi="Calibri" w:cs="Calibri"/>
                <w:bCs w:val="0"/>
                <w:sz w:val="20"/>
                <w:szCs w:val="20"/>
              </w:rPr>
            </w:pPr>
            <w:r w:rsidRPr="00821441">
              <w:rPr>
                <w:rFonts w:ascii="Calibri" w:hAnsi="Calibri" w:cs="Calibri"/>
                <w:bCs w:val="0"/>
                <w:sz w:val="20"/>
                <w:szCs w:val="20"/>
              </w:rPr>
              <w:lastRenderedPageBreak/>
              <w:t>M21 (31.3.2020)</w:t>
            </w:r>
          </w:p>
        </w:tc>
        <w:tc>
          <w:tcPr>
            <w:tcW w:w="2409"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Review meeting (Ljubljana)</w:t>
            </w:r>
          </w:p>
        </w:tc>
        <w:tc>
          <w:tcPr>
            <w:tcW w:w="2682"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Presentation on work progress</w:t>
            </w:r>
          </w:p>
        </w:tc>
        <w:tc>
          <w:tcPr>
            <w:tcW w:w="1706"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lead</w:t>
            </w:r>
          </w:p>
        </w:tc>
        <w:tc>
          <w:tcPr>
            <w:tcW w:w="1395"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 </w:t>
            </w:r>
          </w:p>
        </w:tc>
      </w:tr>
      <w:tr w:rsidR="0048406A" w:rsidRPr="00821441" w:rsidTr="0048406A">
        <w:trPr>
          <w:trHeight w:val="312"/>
        </w:trPr>
        <w:tc>
          <w:tcPr>
            <w:cnfStyle w:val="001000000000" w:firstRow="0" w:lastRow="0" w:firstColumn="1" w:lastColumn="0" w:oddVBand="0" w:evenVBand="0" w:oddHBand="0" w:evenHBand="0" w:firstRowFirstColumn="0" w:firstRowLastColumn="0" w:lastRowFirstColumn="0" w:lastRowLastColumn="0"/>
            <w:tcW w:w="1412" w:type="dxa"/>
            <w:noWrap/>
            <w:hideMark/>
          </w:tcPr>
          <w:p w:rsidR="0048406A" w:rsidRPr="00821441" w:rsidRDefault="0048406A" w:rsidP="0048406A">
            <w:pPr>
              <w:pStyle w:val="Default"/>
              <w:jc w:val="both"/>
              <w:rPr>
                <w:rFonts w:ascii="Calibri" w:hAnsi="Calibri" w:cs="Calibri"/>
                <w:bCs w:val="0"/>
                <w:sz w:val="20"/>
                <w:szCs w:val="20"/>
              </w:rPr>
            </w:pPr>
            <w:r w:rsidRPr="00821441">
              <w:rPr>
                <w:rFonts w:ascii="Calibri" w:hAnsi="Calibri" w:cs="Calibri"/>
                <w:bCs w:val="0"/>
                <w:sz w:val="20"/>
                <w:szCs w:val="20"/>
              </w:rPr>
              <w:t>M36 (30.6.2021)</w:t>
            </w:r>
          </w:p>
        </w:tc>
        <w:tc>
          <w:tcPr>
            <w:tcW w:w="2409"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end</w:t>
            </w:r>
          </w:p>
        </w:tc>
        <w:tc>
          <w:tcPr>
            <w:tcW w:w="2682"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Questionnaire to projects (online - 10 questions)</w:t>
            </w:r>
          </w:p>
        </w:tc>
        <w:tc>
          <w:tcPr>
            <w:tcW w:w="1706"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lead</w:t>
            </w:r>
          </w:p>
        </w:tc>
        <w:tc>
          <w:tcPr>
            <w:tcW w:w="1395"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Evaluator</w:t>
            </w:r>
          </w:p>
        </w:tc>
      </w:tr>
      <w:tr w:rsidR="0048406A" w:rsidRPr="00821441" w:rsidTr="0048406A">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12" w:type="dxa"/>
            <w:noWrap/>
            <w:hideMark/>
          </w:tcPr>
          <w:p w:rsidR="0048406A" w:rsidRPr="00821441" w:rsidRDefault="0048406A" w:rsidP="0048406A">
            <w:pPr>
              <w:pStyle w:val="Default"/>
              <w:jc w:val="both"/>
              <w:rPr>
                <w:rFonts w:ascii="Calibri" w:hAnsi="Calibri" w:cs="Calibri"/>
                <w:bCs w:val="0"/>
                <w:sz w:val="20"/>
                <w:szCs w:val="20"/>
              </w:rPr>
            </w:pPr>
            <w:r w:rsidRPr="00821441">
              <w:rPr>
                <w:rFonts w:ascii="Calibri" w:hAnsi="Calibri" w:cs="Calibri"/>
                <w:bCs w:val="0"/>
                <w:sz w:val="20"/>
                <w:szCs w:val="20"/>
              </w:rPr>
              <w:t>M37 (31.7.2021)</w:t>
            </w:r>
          </w:p>
        </w:tc>
        <w:tc>
          <w:tcPr>
            <w:tcW w:w="2409"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Progress Reporting</w:t>
            </w:r>
          </w:p>
        </w:tc>
        <w:tc>
          <w:tcPr>
            <w:tcW w:w="2682"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PI doc no 2C: Final Project Progress Report</w:t>
            </w:r>
          </w:p>
        </w:tc>
        <w:tc>
          <w:tcPr>
            <w:tcW w:w="1706"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lead</w:t>
            </w:r>
          </w:p>
        </w:tc>
        <w:tc>
          <w:tcPr>
            <w:tcW w:w="1395"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Monitoring team</w:t>
            </w:r>
          </w:p>
        </w:tc>
      </w:tr>
      <w:tr w:rsidR="0048406A" w:rsidRPr="00821441" w:rsidTr="0048406A">
        <w:trPr>
          <w:trHeight w:val="315"/>
        </w:trPr>
        <w:tc>
          <w:tcPr>
            <w:cnfStyle w:val="001000000000" w:firstRow="0" w:lastRow="0" w:firstColumn="1" w:lastColumn="0" w:oddVBand="0" w:evenVBand="0" w:oddHBand="0" w:evenHBand="0" w:firstRowFirstColumn="0" w:firstRowLastColumn="0" w:lastRowFirstColumn="0" w:lastRowLastColumn="0"/>
            <w:tcW w:w="1412" w:type="dxa"/>
            <w:noWrap/>
            <w:hideMark/>
          </w:tcPr>
          <w:p w:rsidR="0048406A" w:rsidRPr="00821441" w:rsidRDefault="0048406A" w:rsidP="0048406A">
            <w:pPr>
              <w:pStyle w:val="Default"/>
              <w:jc w:val="both"/>
              <w:rPr>
                <w:rFonts w:ascii="Calibri" w:hAnsi="Calibri" w:cs="Calibri"/>
                <w:bCs w:val="0"/>
                <w:sz w:val="20"/>
                <w:szCs w:val="20"/>
              </w:rPr>
            </w:pPr>
            <w:r w:rsidRPr="00821441">
              <w:rPr>
                <w:rFonts w:ascii="Calibri" w:hAnsi="Calibri" w:cs="Calibri"/>
                <w:bCs w:val="0"/>
                <w:sz w:val="20"/>
                <w:szCs w:val="20"/>
              </w:rPr>
              <w:t>M38 (31.8.2021)</w:t>
            </w:r>
          </w:p>
        </w:tc>
        <w:tc>
          <w:tcPr>
            <w:tcW w:w="2409"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Monitoring and evaluation - Quality assesment</w:t>
            </w:r>
          </w:p>
        </w:tc>
        <w:tc>
          <w:tcPr>
            <w:tcW w:w="2682"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Deliverables with due date M19-M36 (SharePoint)</w:t>
            </w:r>
          </w:p>
        </w:tc>
        <w:tc>
          <w:tcPr>
            <w:tcW w:w="1706"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lead</w:t>
            </w:r>
          </w:p>
        </w:tc>
        <w:tc>
          <w:tcPr>
            <w:tcW w:w="1395"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Monitoring team</w:t>
            </w:r>
          </w:p>
        </w:tc>
      </w:tr>
      <w:tr w:rsidR="0048406A" w:rsidRPr="00821441" w:rsidTr="0048406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412" w:type="dxa"/>
            <w:noWrap/>
            <w:hideMark/>
          </w:tcPr>
          <w:p w:rsidR="0048406A" w:rsidRPr="00821441" w:rsidRDefault="0048406A" w:rsidP="0048406A">
            <w:pPr>
              <w:pStyle w:val="Default"/>
              <w:jc w:val="both"/>
              <w:rPr>
                <w:rFonts w:ascii="Calibri" w:hAnsi="Calibri" w:cs="Calibri"/>
                <w:bCs w:val="0"/>
                <w:sz w:val="20"/>
                <w:szCs w:val="20"/>
              </w:rPr>
            </w:pPr>
            <w:r w:rsidRPr="00821441">
              <w:rPr>
                <w:rFonts w:ascii="Calibri" w:hAnsi="Calibri" w:cs="Calibri"/>
                <w:bCs w:val="0"/>
                <w:sz w:val="20"/>
                <w:szCs w:val="20"/>
              </w:rPr>
              <w:t>M39 (30.9.2021)</w:t>
            </w:r>
          </w:p>
        </w:tc>
        <w:tc>
          <w:tcPr>
            <w:tcW w:w="2409"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Review meeting (Brussels)</w:t>
            </w:r>
          </w:p>
        </w:tc>
        <w:tc>
          <w:tcPr>
            <w:tcW w:w="2682"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Presentation on work progress</w:t>
            </w:r>
          </w:p>
        </w:tc>
        <w:tc>
          <w:tcPr>
            <w:tcW w:w="1706"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lead</w:t>
            </w:r>
          </w:p>
        </w:tc>
        <w:tc>
          <w:tcPr>
            <w:tcW w:w="1395" w:type="dxa"/>
            <w:noWrap/>
            <w:hideMark/>
          </w:tcPr>
          <w:p w:rsidR="0048406A" w:rsidRPr="00821441" w:rsidRDefault="0048406A" w:rsidP="0048406A">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48406A" w:rsidRPr="00821441" w:rsidTr="0048406A">
        <w:trPr>
          <w:trHeight w:val="300"/>
        </w:trPr>
        <w:tc>
          <w:tcPr>
            <w:cnfStyle w:val="001000000000" w:firstRow="0" w:lastRow="0" w:firstColumn="1" w:lastColumn="0" w:oddVBand="0" w:evenVBand="0" w:oddHBand="0" w:evenHBand="0" w:firstRowFirstColumn="0" w:firstRowLastColumn="0" w:lastRowFirstColumn="0" w:lastRowLastColumn="0"/>
            <w:tcW w:w="1412" w:type="dxa"/>
            <w:noWrap/>
            <w:hideMark/>
          </w:tcPr>
          <w:p w:rsidR="0048406A" w:rsidRPr="00821441" w:rsidRDefault="0048406A" w:rsidP="0048406A">
            <w:pPr>
              <w:pStyle w:val="Default"/>
              <w:jc w:val="both"/>
              <w:rPr>
                <w:rFonts w:ascii="Calibri" w:hAnsi="Calibri" w:cs="Calibri"/>
                <w:bCs w:val="0"/>
                <w:sz w:val="20"/>
                <w:szCs w:val="20"/>
              </w:rPr>
            </w:pPr>
            <w:r w:rsidRPr="00821441">
              <w:rPr>
                <w:rFonts w:ascii="Calibri" w:hAnsi="Calibri" w:cs="Calibri"/>
                <w:bCs w:val="0"/>
                <w:sz w:val="20"/>
                <w:szCs w:val="20"/>
              </w:rPr>
              <w:t>M39 / M40</w:t>
            </w:r>
          </w:p>
        </w:tc>
        <w:tc>
          <w:tcPr>
            <w:tcW w:w="2409" w:type="dxa"/>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Reporting on costs after project end</w:t>
            </w:r>
          </w:p>
        </w:tc>
        <w:tc>
          <w:tcPr>
            <w:tcW w:w="2682"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PI doc no 2D: Costs after Project end</w:t>
            </w:r>
          </w:p>
        </w:tc>
        <w:tc>
          <w:tcPr>
            <w:tcW w:w="1706"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Project lead</w:t>
            </w:r>
          </w:p>
        </w:tc>
        <w:tc>
          <w:tcPr>
            <w:tcW w:w="1395" w:type="dxa"/>
            <w:noWrap/>
            <w:hideMark/>
          </w:tcPr>
          <w:p w:rsidR="0048406A" w:rsidRPr="00821441" w:rsidRDefault="0048406A" w:rsidP="0048406A">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Monitoring team</w:t>
            </w:r>
          </w:p>
        </w:tc>
      </w:tr>
    </w:tbl>
    <w:p w:rsidR="0048406A" w:rsidRPr="00821441" w:rsidRDefault="0048406A" w:rsidP="0029161B">
      <w:pPr>
        <w:pStyle w:val="Default"/>
        <w:jc w:val="both"/>
        <w:rPr>
          <w:rFonts w:ascii="Calibri" w:hAnsi="Calibri" w:cs="Calibri"/>
          <w:i/>
          <w:sz w:val="22"/>
          <w:szCs w:val="22"/>
        </w:rPr>
      </w:pPr>
    </w:p>
    <w:p w:rsidR="00A654D6" w:rsidRPr="00821441" w:rsidRDefault="00A654D6" w:rsidP="00A654D6">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is Project Progress Report (PPR)?</w:t>
      </w:r>
    </w:p>
    <w:p w:rsidR="009055BD" w:rsidRPr="00821441" w:rsidRDefault="009055BD" w:rsidP="001801E4">
      <w:pPr>
        <w:pStyle w:val="Default"/>
        <w:spacing w:after="240"/>
        <w:jc w:val="both"/>
        <w:rPr>
          <w:rFonts w:ascii="Calibri" w:hAnsi="Calibri" w:cs="Calibri"/>
          <w:sz w:val="22"/>
          <w:szCs w:val="22"/>
          <w:lang w:val="en-US"/>
        </w:rPr>
      </w:pPr>
      <w:r w:rsidRPr="00821441">
        <w:rPr>
          <w:rFonts w:ascii="Calibri" w:hAnsi="Calibri" w:cs="Calibri"/>
          <w:sz w:val="22"/>
          <w:szCs w:val="22"/>
        </w:rPr>
        <w:t>The purpose of a Project Progress Report [</w:t>
      </w:r>
      <w:r w:rsidR="00A654D6" w:rsidRPr="00821441">
        <w:rPr>
          <w:rFonts w:ascii="Calibri" w:hAnsi="Calibri" w:cs="Calibri"/>
          <w:sz w:val="22"/>
          <w:szCs w:val="22"/>
        </w:rPr>
        <w:t>also</w:t>
      </w:r>
      <w:r w:rsidRPr="00821441">
        <w:rPr>
          <w:rFonts w:ascii="Calibri" w:hAnsi="Calibri" w:cs="Calibri"/>
          <w:sz w:val="22"/>
          <w:szCs w:val="22"/>
        </w:rPr>
        <w:t xml:space="preserve"> referred to as PPR] is to ensure the effectiveness of the implementation of the Projects in respect to finance, timing, administration and quality of the results. GeoERA’s reporting procedure requires the submission of a midterm PPR (MPPR) in M18 and final PPR (FPPR) at the end of the Project. The reports should be written in the</w:t>
      </w:r>
      <w:r w:rsidRPr="00821441">
        <w:rPr>
          <w:rFonts w:ascii="Calibri" w:hAnsi="Calibri" w:cs="Calibri"/>
          <w:szCs w:val="22"/>
        </w:rPr>
        <w:t xml:space="preserve"> </w:t>
      </w:r>
      <w:r w:rsidRPr="00821441">
        <w:rPr>
          <w:rFonts w:ascii="Calibri" w:hAnsi="Calibri" w:cs="Calibri"/>
          <w:sz w:val="22"/>
          <w:szCs w:val="22"/>
          <w:lang w:val="en-US"/>
        </w:rPr>
        <w:t>context of the Project with due reference to the progress of all Project partners. Reporting is done through an Excel e-tool, based on the reporting templates</w:t>
      </w:r>
      <w:r w:rsidR="00E30594">
        <w:rPr>
          <w:rFonts w:ascii="Calibri" w:hAnsi="Calibri" w:cs="Calibri"/>
          <w:sz w:val="22"/>
          <w:szCs w:val="22"/>
          <w:lang w:val="en-US"/>
        </w:rPr>
        <w:t>,</w:t>
      </w:r>
      <w:r w:rsidRPr="00821441">
        <w:rPr>
          <w:rFonts w:ascii="Calibri" w:hAnsi="Calibri" w:cs="Calibri"/>
          <w:sz w:val="22"/>
          <w:szCs w:val="22"/>
          <w:lang w:val="en-US"/>
        </w:rPr>
        <w:t xml:space="preserve"> annexed in the document “PI doc no. 2: Reporting templates and e-tool”. Scientific and Professional goals, described in both PPRs, with respective submitted deliverables, are reviewed by GeoZS Reviewers and Theme coordinators. </w:t>
      </w:r>
    </w:p>
    <w:p w:rsidR="001B2766" w:rsidRPr="00821441" w:rsidRDefault="001B2766" w:rsidP="001801E4">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Where can I find detailed instructions on how to fill out PPR?</w:t>
      </w:r>
    </w:p>
    <w:p w:rsidR="001B2766" w:rsidRPr="00821441" w:rsidRDefault="001B2766" w:rsidP="00A654D6">
      <w:pPr>
        <w:pStyle w:val="Default"/>
        <w:spacing w:after="240"/>
        <w:jc w:val="both"/>
        <w:rPr>
          <w:rFonts w:ascii="Calibri" w:hAnsi="Calibri" w:cs="Calibri"/>
          <w:color w:val="auto"/>
          <w:sz w:val="22"/>
          <w:szCs w:val="20"/>
          <w:lang w:val="en-US" w:eastAsia="en-US"/>
        </w:rPr>
      </w:pPr>
      <w:r w:rsidRPr="00821441">
        <w:rPr>
          <w:rFonts w:ascii="Calibri" w:hAnsi="Calibri" w:cs="Calibri"/>
          <w:sz w:val="22"/>
          <w:szCs w:val="22"/>
          <w:lang w:val="en-US"/>
        </w:rPr>
        <w:t>In the project implementation document no.</w:t>
      </w:r>
      <w:r w:rsidR="00395A53" w:rsidRPr="00821441">
        <w:rPr>
          <w:rFonts w:ascii="Calibri" w:hAnsi="Calibri" w:cs="Calibri"/>
          <w:sz w:val="22"/>
          <w:szCs w:val="22"/>
          <w:lang w:val="en-US"/>
        </w:rPr>
        <w:t xml:space="preserve"> </w:t>
      </w:r>
      <w:r w:rsidRPr="00821441">
        <w:rPr>
          <w:rFonts w:ascii="Calibri" w:hAnsi="Calibri" w:cs="Calibri"/>
          <w:sz w:val="22"/>
          <w:szCs w:val="22"/>
          <w:lang w:val="en-US"/>
        </w:rPr>
        <w:t>2</w:t>
      </w:r>
      <w:r w:rsidR="00395A53" w:rsidRPr="00821441">
        <w:rPr>
          <w:rFonts w:ascii="Calibri" w:hAnsi="Calibri" w:cs="Calibri"/>
          <w:sz w:val="22"/>
          <w:szCs w:val="22"/>
          <w:lang w:val="en-US"/>
        </w:rPr>
        <w:t>:</w:t>
      </w:r>
      <w:r w:rsidRPr="00821441">
        <w:rPr>
          <w:rFonts w:ascii="Calibri" w:hAnsi="Calibri" w:cs="Calibri"/>
          <w:sz w:val="22"/>
          <w:szCs w:val="22"/>
          <w:lang w:val="en-US"/>
        </w:rPr>
        <w:t xml:space="preserve"> Reporting templates &amp; e-tool</w:t>
      </w:r>
      <w:r w:rsidRPr="00821441">
        <w:rPr>
          <w:rFonts w:ascii="Calibri" w:hAnsi="Calibri" w:cs="Calibri"/>
          <w:color w:val="auto"/>
          <w:sz w:val="22"/>
          <w:szCs w:val="20"/>
          <w:lang w:val="en-US" w:eastAsia="en-US"/>
        </w:rPr>
        <w:t xml:space="preserve">, </w:t>
      </w:r>
      <w:r w:rsidR="0059635B" w:rsidRPr="00821441">
        <w:rPr>
          <w:rFonts w:ascii="Calibri" w:hAnsi="Calibri" w:cs="Calibri"/>
          <w:color w:val="auto"/>
          <w:sz w:val="22"/>
          <w:szCs w:val="20"/>
          <w:lang w:val="en-US" w:eastAsia="en-US"/>
        </w:rPr>
        <w:t>chapter</w:t>
      </w:r>
      <w:r w:rsidRPr="00821441">
        <w:rPr>
          <w:rFonts w:ascii="Calibri" w:hAnsi="Calibri" w:cs="Calibri"/>
          <w:color w:val="auto"/>
          <w:sz w:val="22"/>
          <w:szCs w:val="20"/>
          <w:lang w:val="en-US" w:eastAsia="en-US"/>
        </w:rPr>
        <w:t xml:space="preserve"> 2.</w:t>
      </w:r>
    </w:p>
    <w:p w:rsidR="009055BD" w:rsidRPr="00FB6176" w:rsidRDefault="00A654D6" w:rsidP="00A654D6">
      <w:pPr>
        <w:pStyle w:val="Default"/>
        <w:spacing w:after="240"/>
        <w:jc w:val="both"/>
        <w:rPr>
          <w:rFonts w:ascii="Calibri" w:hAnsi="Calibri" w:cs="Calibri"/>
          <w:b/>
          <w:i/>
          <w:color w:val="31849B" w:themeColor="accent5" w:themeShade="BF"/>
          <w:sz w:val="22"/>
          <w:szCs w:val="22"/>
        </w:rPr>
      </w:pPr>
      <w:r w:rsidRPr="00FB6176">
        <w:rPr>
          <w:rFonts w:ascii="Calibri" w:hAnsi="Calibri" w:cs="Calibri"/>
          <w:b/>
          <w:i/>
          <w:color w:val="31849B" w:themeColor="accent5" w:themeShade="BF"/>
          <w:sz w:val="22"/>
          <w:szCs w:val="22"/>
        </w:rPr>
        <w:t>What is a Review meeting?</w:t>
      </w:r>
    </w:p>
    <w:p w:rsidR="009055BD" w:rsidRPr="00821441" w:rsidRDefault="009055BD" w:rsidP="00A654D6">
      <w:pPr>
        <w:spacing w:after="240"/>
        <w:rPr>
          <w:rFonts w:ascii="Calibri" w:hAnsi="Calibri" w:cs="Calibri"/>
          <w:lang w:eastAsia="nl-NL"/>
        </w:rPr>
      </w:pPr>
      <w:r w:rsidRPr="00FB6176">
        <w:rPr>
          <w:rFonts w:ascii="Calibri" w:hAnsi="Calibri" w:cs="Calibri"/>
          <w:szCs w:val="22"/>
        </w:rPr>
        <w:t xml:space="preserve">After submitting the MPPR and the FPPR, the individual project consortia present their progress, results and highlights at Review Meetings, which will be organized in the third month following the end of each reporting period: Midterm Review Meeting in March 2020 and Final Review Meeting in September 2021. The goal of the Midterm Review Meeting is to evaluate the overall progress of the Projects and through recommendations influence and improve its excellence, while the Final Review meeting will target results and conclusions and compare these with the </w:t>
      </w:r>
      <w:r w:rsidR="00FB6176" w:rsidRPr="00FB6176">
        <w:rPr>
          <w:rFonts w:ascii="Calibri" w:hAnsi="Calibri" w:cs="Calibri"/>
          <w:szCs w:val="22"/>
        </w:rPr>
        <w:t xml:space="preserve">initial ambition of the individual projects and </w:t>
      </w:r>
      <w:r w:rsidR="00445E69" w:rsidRPr="00FB6176">
        <w:rPr>
          <w:rFonts w:ascii="Calibri" w:hAnsi="Calibri" w:cs="Calibri"/>
          <w:szCs w:val="22"/>
        </w:rPr>
        <w:t>GeoERA expected results.</w:t>
      </w:r>
    </w:p>
    <w:p w:rsidR="00F557D6" w:rsidRPr="00821441" w:rsidRDefault="00AE7483" w:rsidP="00AE7483">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We have / are expecting deviation from the Project plan. How do we proceed?</w:t>
      </w:r>
    </w:p>
    <w:p w:rsidR="00687805" w:rsidRPr="00821441" w:rsidRDefault="00AE7483" w:rsidP="009055BD">
      <w:pPr>
        <w:rPr>
          <w:rFonts w:ascii="Calibri" w:hAnsi="Calibri" w:cs="Calibri"/>
          <w:sz w:val="24"/>
          <w:szCs w:val="22"/>
          <w:lang w:eastAsia="nl-NL"/>
        </w:rPr>
      </w:pPr>
      <w:r w:rsidRPr="00821441">
        <w:rPr>
          <w:rFonts w:ascii="Calibri" w:hAnsi="Calibri" w:cs="Calibri"/>
          <w:sz w:val="24"/>
          <w:szCs w:val="22"/>
          <w:lang w:eastAsia="nl-NL"/>
        </w:rPr>
        <w:t xml:space="preserve">Refer to chapter 1: Project changes of this document. Any deviations should be reported in PPR, </w:t>
      </w:r>
      <w:r w:rsidR="007D0C05" w:rsidRPr="00821441">
        <w:rPr>
          <w:rFonts w:ascii="Calibri" w:hAnsi="Calibri" w:cs="Calibri"/>
          <w:sz w:val="24"/>
          <w:szCs w:val="22"/>
          <w:lang w:eastAsia="nl-NL"/>
        </w:rPr>
        <w:t>excel sheet 5.</w:t>
      </w:r>
      <w:r w:rsidRPr="00821441">
        <w:rPr>
          <w:rFonts w:ascii="Calibri" w:hAnsi="Calibri" w:cs="Calibri"/>
          <w:sz w:val="24"/>
          <w:szCs w:val="22"/>
          <w:lang w:eastAsia="nl-NL"/>
        </w:rPr>
        <w:t xml:space="preserve"> Deviations.</w:t>
      </w:r>
    </w:p>
    <w:p w:rsidR="00687805" w:rsidRPr="00821441" w:rsidRDefault="00687805" w:rsidP="009055BD">
      <w:pPr>
        <w:rPr>
          <w:rFonts w:ascii="Calibri" w:hAnsi="Calibri" w:cs="Calibri"/>
          <w:sz w:val="24"/>
          <w:szCs w:val="22"/>
          <w:lang w:eastAsia="nl-NL"/>
        </w:rPr>
      </w:pPr>
    </w:p>
    <w:p w:rsidR="009E3061" w:rsidRPr="00821441" w:rsidRDefault="009E3061" w:rsidP="009E3061">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are the obligations regarding supporting documents?</w:t>
      </w:r>
    </w:p>
    <w:p w:rsidR="009E3061" w:rsidRPr="00821441" w:rsidRDefault="009E3061" w:rsidP="009E3061">
      <w:pPr>
        <w:spacing w:after="240"/>
        <w:rPr>
          <w:rFonts w:ascii="Calibri" w:hAnsi="Calibri" w:cs="Calibri"/>
          <w:szCs w:val="22"/>
        </w:rPr>
      </w:pPr>
      <w:r w:rsidRPr="00821441">
        <w:rPr>
          <w:rFonts w:ascii="Calibri" w:hAnsi="Calibri" w:cs="Calibri"/>
          <w:szCs w:val="22"/>
        </w:rPr>
        <w:t>Each Project partner is obligated to keep records regarding work done for every member of its Project team and all supporting documents for subcontracting and other costs in accordance with Horizon 2020 Rules of Participation. Project timesheets, invoices and other documentation</w:t>
      </w:r>
      <w:r w:rsidR="002729AB">
        <w:rPr>
          <w:rFonts w:ascii="Calibri" w:hAnsi="Calibri" w:cs="Calibri"/>
          <w:szCs w:val="22"/>
        </w:rPr>
        <w:t>,</w:t>
      </w:r>
      <w:r w:rsidRPr="00821441">
        <w:rPr>
          <w:rFonts w:ascii="Calibri" w:hAnsi="Calibri" w:cs="Calibri"/>
          <w:szCs w:val="22"/>
        </w:rPr>
        <w:t xml:space="preserve"> </w:t>
      </w:r>
      <w:r w:rsidRPr="00821441">
        <w:rPr>
          <w:rFonts w:ascii="Calibri" w:hAnsi="Calibri" w:cs="Calibri"/>
          <w:szCs w:val="22"/>
        </w:rPr>
        <w:lastRenderedPageBreak/>
        <w:t xml:space="preserve">supporting the costs declared must be kept and archived by every Project partner for a period of five years after the payment of balance of the GeoERA Project. The supporting documents </w:t>
      </w:r>
      <w:r w:rsidR="002729AB">
        <w:rPr>
          <w:rFonts w:ascii="Calibri" w:hAnsi="Calibri" w:cs="Calibri"/>
          <w:szCs w:val="22"/>
        </w:rPr>
        <w:t>are not</w:t>
      </w:r>
      <w:r w:rsidRPr="00821441">
        <w:rPr>
          <w:rFonts w:ascii="Calibri" w:hAnsi="Calibri" w:cs="Calibri"/>
          <w:szCs w:val="22"/>
        </w:rPr>
        <w:t xml:space="preserve"> submitted with the PPRs but should be available in case of a possible review.</w:t>
      </w:r>
    </w:p>
    <w:p w:rsidR="00130A3F" w:rsidRPr="00821441" w:rsidRDefault="00130A3F" w:rsidP="009E3061">
      <w:pPr>
        <w:spacing w:after="240"/>
        <w:rPr>
          <w:rFonts w:ascii="Calibri" w:hAnsi="Calibri" w:cs="Calibri"/>
          <w:i/>
          <w:color w:val="000000"/>
          <w:sz w:val="28"/>
          <w:szCs w:val="28"/>
          <w:lang w:eastAsia="nl-NL"/>
        </w:rPr>
      </w:pPr>
      <w:r w:rsidRPr="00821441">
        <w:rPr>
          <w:rFonts w:ascii="Calibri" w:hAnsi="Calibri" w:cs="Calibri"/>
          <w:i/>
          <w:szCs w:val="22"/>
        </w:rPr>
        <w:t>Source: H2020 AMGA, Article 18</w:t>
      </w:r>
    </w:p>
    <w:p w:rsidR="009E3061" w:rsidRPr="00821441" w:rsidRDefault="00304299" w:rsidP="00304299">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For countries out of EU, Euro currency is changing during the year. What is the eligible currency calculation?</w:t>
      </w:r>
    </w:p>
    <w:p w:rsidR="00304299" w:rsidRPr="00821441" w:rsidRDefault="002729AB" w:rsidP="00304299">
      <w:pPr>
        <w:pStyle w:val="Default"/>
        <w:spacing w:after="240"/>
        <w:jc w:val="both"/>
        <w:rPr>
          <w:rFonts w:ascii="Calibri" w:hAnsi="Calibri" w:cs="Calibri"/>
          <w:color w:val="auto"/>
          <w:sz w:val="22"/>
          <w:szCs w:val="22"/>
          <w:lang w:val="en-US" w:eastAsia="en-US"/>
        </w:rPr>
      </w:pPr>
      <w:r>
        <w:rPr>
          <w:rFonts w:ascii="Calibri" w:hAnsi="Calibri" w:cs="Calibri"/>
          <w:color w:val="auto"/>
          <w:sz w:val="22"/>
          <w:szCs w:val="22"/>
          <w:lang w:val="en-US" w:eastAsia="en-US"/>
        </w:rPr>
        <w:t>All c</w:t>
      </w:r>
      <w:r w:rsidR="00304299" w:rsidRPr="00821441">
        <w:rPr>
          <w:rFonts w:ascii="Calibri" w:hAnsi="Calibri" w:cs="Calibri"/>
          <w:color w:val="auto"/>
          <w:sz w:val="22"/>
          <w:szCs w:val="22"/>
          <w:lang w:val="en-US" w:eastAsia="en-US"/>
        </w:rPr>
        <w:t>osts shall be reported in Euro. Partners with accounts in currencies other than Euro shall report costs by using the average of the daily exchange rates</w:t>
      </w:r>
      <w:r w:rsidR="003B2B10">
        <w:rPr>
          <w:rFonts w:ascii="Calibri" w:hAnsi="Calibri" w:cs="Calibri"/>
          <w:color w:val="auto"/>
          <w:sz w:val="22"/>
          <w:szCs w:val="22"/>
          <w:lang w:val="en-US" w:eastAsia="en-US"/>
        </w:rPr>
        <w:t>,</w:t>
      </w:r>
      <w:r w:rsidR="00304299" w:rsidRPr="00821441">
        <w:rPr>
          <w:rFonts w:ascii="Calibri" w:hAnsi="Calibri" w:cs="Calibri"/>
          <w:color w:val="auto"/>
          <w:sz w:val="22"/>
          <w:szCs w:val="22"/>
          <w:lang w:val="en-US" w:eastAsia="en-US"/>
        </w:rPr>
        <w:t xml:space="preserve"> published in the C series of the Official Journal of the European Union, calculated over the reporting period. In practice</w:t>
      </w:r>
      <w:r w:rsidR="003B2B10">
        <w:rPr>
          <w:rFonts w:ascii="Calibri" w:hAnsi="Calibri" w:cs="Calibri"/>
          <w:color w:val="auto"/>
          <w:sz w:val="22"/>
          <w:szCs w:val="22"/>
          <w:lang w:val="en-US" w:eastAsia="en-US"/>
        </w:rPr>
        <w:t>,</w:t>
      </w:r>
      <w:r w:rsidR="00304299" w:rsidRPr="00821441">
        <w:rPr>
          <w:rFonts w:ascii="Calibri" w:hAnsi="Calibri" w:cs="Calibri"/>
          <w:color w:val="auto"/>
          <w:sz w:val="22"/>
          <w:szCs w:val="22"/>
          <w:lang w:val="en-US" w:eastAsia="en-US"/>
        </w:rPr>
        <w:t xml:space="preserve"> the exchange rate is found as follows:</w:t>
      </w:r>
    </w:p>
    <w:p w:rsidR="00304299" w:rsidRPr="00821441" w:rsidRDefault="00304299" w:rsidP="00B761DC">
      <w:pPr>
        <w:pStyle w:val="Default"/>
        <w:numPr>
          <w:ilvl w:val="0"/>
          <w:numId w:val="25"/>
        </w:numPr>
        <w:spacing w:after="240"/>
        <w:rPr>
          <w:rFonts w:ascii="Calibri" w:hAnsi="Calibri" w:cs="Calibri"/>
          <w:color w:val="auto"/>
          <w:sz w:val="22"/>
          <w:szCs w:val="22"/>
          <w:lang w:val="en-US" w:eastAsia="en-US"/>
        </w:rPr>
      </w:pPr>
      <w:r w:rsidRPr="00821441">
        <w:rPr>
          <w:rFonts w:ascii="Calibri" w:hAnsi="Calibri" w:cs="Calibri"/>
          <w:color w:val="auto"/>
          <w:sz w:val="22"/>
          <w:szCs w:val="22"/>
          <w:lang w:val="en-US" w:eastAsia="en-US"/>
        </w:rPr>
        <w:t>Go to the ECB website:</w:t>
      </w:r>
      <w:r w:rsidRPr="00821441">
        <w:rPr>
          <w:rFonts w:ascii="Calibri" w:hAnsi="Calibri" w:cs="Calibri"/>
          <w:color w:val="auto"/>
          <w:sz w:val="22"/>
          <w:szCs w:val="22"/>
          <w:lang w:val="en-US" w:eastAsia="en-US"/>
        </w:rPr>
        <w:br/>
      </w:r>
      <w:hyperlink r:id="rId21" w:history="1">
        <w:r w:rsidRPr="00821441">
          <w:rPr>
            <w:rFonts w:ascii="Calibri" w:hAnsi="Calibri" w:cs="Calibri"/>
            <w:color w:val="365F91" w:themeColor="accent1" w:themeShade="BF"/>
            <w:sz w:val="22"/>
            <w:szCs w:val="22"/>
            <w:u w:val="single"/>
          </w:rPr>
          <w:t>http://</w:t>
        </w:r>
      </w:hyperlink>
      <w:hyperlink r:id="rId22" w:history="1">
        <w:r w:rsidRPr="00821441">
          <w:rPr>
            <w:rFonts w:ascii="Calibri" w:hAnsi="Calibri" w:cs="Calibri"/>
            <w:color w:val="365F91" w:themeColor="accent1" w:themeShade="BF"/>
            <w:sz w:val="22"/>
            <w:szCs w:val="22"/>
            <w:u w:val="single"/>
          </w:rPr>
          <w:t>www.ecb.europa.eu/stats/exchange/eurofxref/html/index.en.html</w:t>
        </w:r>
      </w:hyperlink>
      <w:r w:rsidRPr="00821441">
        <w:rPr>
          <w:rFonts w:ascii="Calibri" w:hAnsi="Calibri" w:cs="Calibri"/>
          <w:color w:val="auto"/>
          <w:sz w:val="22"/>
          <w:szCs w:val="22"/>
          <w:lang w:val="en-US" w:eastAsia="en-US"/>
        </w:rPr>
        <w:t xml:space="preserve"> </w:t>
      </w:r>
    </w:p>
    <w:p w:rsidR="00304299" w:rsidRPr="00821441" w:rsidRDefault="00304299" w:rsidP="00B761DC">
      <w:pPr>
        <w:pStyle w:val="Default"/>
        <w:numPr>
          <w:ilvl w:val="0"/>
          <w:numId w:val="25"/>
        </w:numPr>
        <w:spacing w:after="240"/>
        <w:jc w:val="both"/>
        <w:rPr>
          <w:rFonts w:ascii="Calibri" w:hAnsi="Calibri" w:cs="Calibri"/>
          <w:color w:val="auto"/>
          <w:sz w:val="22"/>
          <w:szCs w:val="22"/>
          <w:lang w:val="en-US" w:eastAsia="en-US"/>
        </w:rPr>
      </w:pPr>
      <w:r w:rsidRPr="00821441">
        <w:rPr>
          <w:rFonts w:ascii="Calibri" w:hAnsi="Calibri" w:cs="Calibri"/>
          <w:color w:val="auto"/>
          <w:sz w:val="22"/>
          <w:szCs w:val="22"/>
          <w:lang w:val="en-US" w:eastAsia="en-US"/>
        </w:rPr>
        <w:t>Click on the chart icon for your currency.</w:t>
      </w:r>
    </w:p>
    <w:p w:rsidR="00304299" w:rsidRPr="00821441" w:rsidRDefault="00304299" w:rsidP="00B761DC">
      <w:pPr>
        <w:pStyle w:val="Default"/>
        <w:numPr>
          <w:ilvl w:val="0"/>
          <w:numId w:val="25"/>
        </w:numPr>
        <w:spacing w:after="240"/>
        <w:jc w:val="both"/>
        <w:rPr>
          <w:rFonts w:ascii="Calibri" w:hAnsi="Calibri" w:cs="Calibri"/>
          <w:color w:val="auto"/>
          <w:sz w:val="22"/>
          <w:szCs w:val="22"/>
          <w:lang w:val="en-US" w:eastAsia="en-US"/>
        </w:rPr>
      </w:pPr>
      <w:r w:rsidRPr="00821441">
        <w:rPr>
          <w:rFonts w:ascii="Calibri" w:hAnsi="Calibri" w:cs="Calibri"/>
          <w:color w:val="auto"/>
          <w:sz w:val="22"/>
          <w:szCs w:val="22"/>
          <w:lang w:val="en-US" w:eastAsia="en-US"/>
        </w:rPr>
        <w:t>Insert the start date of the reporting period in the field ‘from’ and the end date of the reporting period in the field ‘to’. The average for the period will appear above the chart.</w:t>
      </w:r>
    </w:p>
    <w:p w:rsidR="00A36C9C" w:rsidRPr="00821441" w:rsidRDefault="00A36C9C" w:rsidP="00A36C9C">
      <w:pPr>
        <w:pStyle w:val="Default"/>
        <w:spacing w:after="240"/>
        <w:jc w:val="both"/>
        <w:rPr>
          <w:rFonts w:ascii="Calibri" w:hAnsi="Calibri" w:cs="Calibri"/>
          <w:i/>
          <w:color w:val="auto"/>
          <w:sz w:val="22"/>
          <w:szCs w:val="22"/>
          <w:lang w:val="en-US" w:eastAsia="en-US"/>
        </w:rPr>
      </w:pPr>
      <w:r w:rsidRPr="00821441">
        <w:rPr>
          <w:rFonts w:ascii="Calibri" w:hAnsi="Calibri" w:cs="Calibri"/>
          <w:i/>
          <w:color w:val="auto"/>
          <w:sz w:val="22"/>
          <w:szCs w:val="22"/>
          <w:lang w:val="en-US" w:eastAsia="en-US"/>
        </w:rPr>
        <w:t xml:space="preserve">Source: H2020 AMGA, </w:t>
      </w:r>
      <w:r w:rsidR="00681E75" w:rsidRPr="00821441">
        <w:rPr>
          <w:rFonts w:ascii="Calibri" w:hAnsi="Calibri" w:cs="Calibri"/>
          <w:i/>
          <w:color w:val="auto"/>
          <w:sz w:val="22"/>
          <w:szCs w:val="22"/>
          <w:lang w:val="en-US" w:eastAsia="en-US"/>
        </w:rPr>
        <w:t>Article 20, Point 6</w:t>
      </w:r>
    </w:p>
    <w:p w:rsidR="00F557D6" w:rsidRPr="00821441" w:rsidRDefault="00157A68" w:rsidP="006D6C5D">
      <w:pPr>
        <w:pStyle w:val="Heading1"/>
        <w:keepLines/>
        <w:tabs>
          <w:tab w:val="clear" w:pos="851"/>
          <w:tab w:val="left" w:pos="0"/>
        </w:tabs>
        <w:suppressAutoHyphens/>
        <w:spacing w:after="240" w:line="360" w:lineRule="exact"/>
        <w:ind w:left="0" w:hanging="907"/>
        <w:rPr>
          <w:rFonts w:ascii="Calibri" w:hAnsi="Calibri" w:cs="Calibri"/>
          <w:szCs w:val="28"/>
          <w:lang w:val="da-DK"/>
        </w:rPr>
      </w:pPr>
      <w:bookmarkStart w:id="5" w:name="_Toc18670013"/>
      <w:r w:rsidRPr="00821441">
        <w:rPr>
          <w:rFonts w:ascii="Calibri" w:hAnsi="Calibri" w:cs="Calibri"/>
          <w:szCs w:val="28"/>
          <w:lang w:val="da-DK"/>
        </w:rPr>
        <w:lastRenderedPageBreak/>
        <w:t>Monitoring procedures</w:t>
      </w:r>
      <w:bookmarkEnd w:id="5"/>
    </w:p>
    <w:p w:rsidR="00157A68" w:rsidRPr="00821441" w:rsidRDefault="00157A68" w:rsidP="001801E4">
      <w:pPr>
        <w:autoSpaceDE w:val="0"/>
        <w:autoSpaceDN w:val="0"/>
        <w:adjustRightInd w:val="0"/>
        <w:spacing w:after="240"/>
        <w:rPr>
          <w:rFonts w:ascii="Calibri" w:hAnsi="Calibri" w:cs="Calibri"/>
          <w:color w:val="000000"/>
          <w:szCs w:val="22"/>
          <w:lang w:eastAsia="nl-NL"/>
        </w:rPr>
      </w:pPr>
      <w:r w:rsidRPr="00821441">
        <w:rPr>
          <w:rFonts w:ascii="Calibri" w:hAnsi="Calibri" w:cs="Calibri"/>
          <w:color w:val="000000"/>
          <w:szCs w:val="22"/>
          <w:lang w:eastAsia="nl-NL"/>
        </w:rPr>
        <w:t xml:space="preserve">Monitoring is considered as </w:t>
      </w:r>
      <w:r w:rsidR="00883BE1">
        <w:rPr>
          <w:rFonts w:ascii="Calibri" w:hAnsi="Calibri" w:cs="Calibri"/>
          <w:color w:val="000000"/>
          <w:szCs w:val="22"/>
          <w:lang w:eastAsia="nl-NL"/>
        </w:rPr>
        <w:t>an</w:t>
      </w:r>
      <w:r w:rsidR="00883BE1" w:rsidRPr="00821441">
        <w:rPr>
          <w:rFonts w:ascii="Calibri" w:hAnsi="Calibri" w:cs="Calibri"/>
          <w:color w:val="000000"/>
          <w:szCs w:val="22"/>
          <w:lang w:eastAsia="nl-NL"/>
        </w:rPr>
        <w:t xml:space="preserve"> </w:t>
      </w:r>
      <w:r w:rsidRPr="00821441">
        <w:rPr>
          <w:rFonts w:ascii="Calibri" w:hAnsi="Calibri" w:cs="Calibri"/>
          <w:color w:val="000000"/>
          <w:szCs w:val="22"/>
          <w:lang w:eastAsia="nl-NL"/>
        </w:rPr>
        <w:t xml:space="preserve">on-going practice of checking activities and their context, inputs, processes and results, and communicating these to the GeoERA monitoring team and storing the information for future use in evaluation. The aim of monitoring is to provide an overview of implemented indicators, deliverables and objectives of the individual Projects in respect to finance, time, administration and quality of results. </w:t>
      </w:r>
    </w:p>
    <w:p w:rsidR="001801E4" w:rsidRPr="00821441" w:rsidRDefault="001F1910" w:rsidP="001F1910">
      <w:pPr>
        <w:pStyle w:val="Default"/>
        <w:jc w:val="both"/>
        <w:rPr>
          <w:rFonts w:ascii="Calibri" w:hAnsi="Calibri" w:cs="Calibri"/>
          <w:i/>
          <w:sz w:val="22"/>
          <w:szCs w:val="22"/>
        </w:rPr>
      </w:pPr>
      <w:r w:rsidRPr="00821441">
        <w:rPr>
          <w:rFonts w:ascii="Calibri" w:hAnsi="Calibri" w:cs="Calibri"/>
          <w:i/>
          <w:sz w:val="22"/>
          <w:szCs w:val="22"/>
        </w:rPr>
        <w:t xml:space="preserve">Table 4: Four levels of </w:t>
      </w:r>
      <w:r w:rsidR="0021547D" w:rsidRPr="00821441">
        <w:rPr>
          <w:rFonts w:ascii="Calibri" w:hAnsi="Calibri" w:cs="Calibri"/>
          <w:i/>
          <w:sz w:val="22"/>
          <w:szCs w:val="22"/>
        </w:rPr>
        <w:t xml:space="preserve">GeoERA </w:t>
      </w:r>
      <w:r w:rsidRPr="00821441">
        <w:rPr>
          <w:rFonts w:ascii="Calibri" w:hAnsi="Calibri" w:cs="Calibri"/>
          <w:i/>
          <w:sz w:val="22"/>
          <w:szCs w:val="22"/>
        </w:rPr>
        <w:t>monitoring</w:t>
      </w:r>
    </w:p>
    <w:tbl>
      <w:tblPr>
        <w:tblStyle w:val="GridTable4-Accent5"/>
        <w:tblW w:w="0" w:type="auto"/>
        <w:tblLook w:val="04A0" w:firstRow="1" w:lastRow="0" w:firstColumn="1" w:lastColumn="0" w:noHBand="0" w:noVBand="1"/>
      </w:tblPr>
      <w:tblGrid>
        <w:gridCol w:w="2010"/>
        <w:gridCol w:w="2410"/>
        <w:gridCol w:w="1515"/>
        <w:gridCol w:w="2560"/>
      </w:tblGrid>
      <w:tr w:rsidR="00157A68" w:rsidRPr="00821441" w:rsidTr="001F1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rsidR="00157A68" w:rsidRPr="00821441" w:rsidRDefault="00157A68" w:rsidP="001F1910">
            <w:pPr>
              <w:pStyle w:val="Default"/>
              <w:jc w:val="both"/>
              <w:rPr>
                <w:rFonts w:ascii="Calibri" w:hAnsi="Calibri" w:cs="Calibri"/>
                <w:bCs w:val="0"/>
                <w:color w:val="FFFFFF" w:themeColor="background1"/>
                <w:sz w:val="20"/>
                <w:szCs w:val="20"/>
              </w:rPr>
            </w:pPr>
            <w:r w:rsidRPr="00821441">
              <w:rPr>
                <w:rFonts w:ascii="Calibri" w:hAnsi="Calibri" w:cs="Calibri"/>
                <w:bCs w:val="0"/>
                <w:color w:val="FFFFFF" w:themeColor="background1"/>
                <w:sz w:val="20"/>
                <w:szCs w:val="20"/>
              </w:rPr>
              <w:t>Level</w:t>
            </w:r>
          </w:p>
        </w:tc>
        <w:tc>
          <w:tcPr>
            <w:tcW w:w="2410" w:type="dxa"/>
          </w:tcPr>
          <w:p w:rsidR="00157A68" w:rsidRPr="00821441" w:rsidRDefault="00157A68" w:rsidP="00157A68">
            <w:pP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Monitor/Evaluator</w:t>
            </w:r>
          </w:p>
        </w:tc>
        <w:tc>
          <w:tcPr>
            <w:tcW w:w="1515" w:type="dxa"/>
          </w:tcPr>
          <w:p w:rsidR="00157A68" w:rsidRPr="00821441" w:rsidRDefault="00157A68" w:rsidP="00157A68">
            <w:pP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Input</w:t>
            </w:r>
          </w:p>
        </w:tc>
        <w:tc>
          <w:tcPr>
            <w:tcW w:w="2560" w:type="dxa"/>
          </w:tcPr>
          <w:p w:rsidR="00157A68" w:rsidRPr="00821441" w:rsidRDefault="00157A68" w:rsidP="00157A68">
            <w:pP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Aim</w:t>
            </w:r>
          </w:p>
        </w:tc>
      </w:tr>
      <w:tr w:rsidR="000E232F" w:rsidRPr="00821441" w:rsidTr="001F1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rsidR="000E232F" w:rsidRPr="00821441" w:rsidRDefault="000E232F" w:rsidP="000E232F">
            <w:pPr>
              <w:pStyle w:val="Default"/>
              <w:rPr>
                <w:rFonts w:ascii="Calibri" w:hAnsi="Calibri" w:cs="Calibri"/>
                <w:sz w:val="20"/>
                <w:szCs w:val="20"/>
              </w:rPr>
            </w:pPr>
            <w:r w:rsidRPr="00821441">
              <w:rPr>
                <w:rFonts w:ascii="Calibri" w:hAnsi="Calibri" w:cs="Calibri"/>
                <w:sz w:val="20"/>
                <w:szCs w:val="20"/>
              </w:rPr>
              <w:t>1 – Monitoring of progress indicators</w:t>
            </w:r>
          </w:p>
        </w:tc>
        <w:tc>
          <w:tcPr>
            <w:tcW w:w="2410" w:type="dxa"/>
          </w:tcPr>
          <w:p w:rsidR="000E232F" w:rsidRPr="00821441" w:rsidRDefault="000E232F" w:rsidP="000E232F">
            <w:pPr>
              <w:pStyle w:val="Defaul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Monitoring and reporting officer (GeoZS)</w:t>
            </w:r>
          </w:p>
        </w:tc>
        <w:tc>
          <w:tcPr>
            <w:tcW w:w="1515" w:type="dxa"/>
          </w:tcPr>
          <w:p w:rsidR="000E232F" w:rsidRPr="00821441" w:rsidRDefault="000E232F" w:rsidP="000E232F">
            <w:pPr>
              <w:pStyle w:val="Defaul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MPPR*</w:t>
            </w:r>
          </w:p>
          <w:p w:rsidR="000E232F" w:rsidRPr="00821441" w:rsidRDefault="000E232F" w:rsidP="000E232F">
            <w:pPr>
              <w:pStyle w:val="Defaul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FPPR**</w:t>
            </w:r>
          </w:p>
        </w:tc>
        <w:tc>
          <w:tcPr>
            <w:tcW w:w="2560" w:type="dxa"/>
          </w:tcPr>
          <w:p w:rsidR="000E232F" w:rsidRPr="00821441" w:rsidRDefault="000E232F" w:rsidP="000E232F">
            <w:pPr>
              <w:pStyle w:val="Defaul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Monitoring of the effectiveness of implementation Projects with respect to finance, time and administration.</w:t>
            </w:r>
          </w:p>
        </w:tc>
      </w:tr>
      <w:tr w:rsidR="000E232F" w:rsidRPr="00821441" w:rsidTr="001F1910">
        <w:tc>
          <w:tcPr>
            <w:cnfStyle w:val="001000000000" w:firstRow="0" w:lastRow="0" w:firstColumn="1" w:lastColumn="0" w:oddVBand="0" w:evenVBand="0" w:oddHBand="0" w:evenHBand="0" w:firstRowFirstColumn="0" w:firstRowLastColumn="0" w:lastRowFirstColumn="0" w:lastRowLastColumn="0"/>
            <w:tcW w:w="2010" w:type="dxa"/>
          </w:tcPr>
          <w:p w:rsidR="000E232F" w:rsidRPr="00821441" w:rsidRDefault="000E232F" w:rsidP="000E232F">
            <w:pPr>
              <w:pStyle w:val="Default"/>
              <w:rPr>
                <w:rFonts w:ascii="Calibri" w:hAnsi="Calibri" w:cs="Calibri"/>
                <w:sz w:val="20"/>
                <w:szCs w:val="20"/>
              </w:rPr>
            </w:pPr>
            <w:r w:rsidRPr="00821441">
              <w:rPr>
                <w:rFonts w:ascii="Calibri" w:hAnsi="Calibri" w:cs="Calibri"/>
                <w:sz w:val="20"/>
                <w:szCs w:val="20"/>
              </w:rPr>
              <w:t>2 – Scientific review</w:t>
            </w:r>
          </w:p>
        </w:tc>
        <w:tc>
          <w:tcPr>
            <w:tcW w:w="2410" w:type="dxa"/>
          </w:tcPr>
          <w:p w:rsidR="000E232F" w:rsidRPr="00821441" w:rsidRDefault="000E232F" w:rsidP="000E232F">
            <w:pPr>
              <w:pStyle w:val="Defaul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Reviewers (GeoZS)</w:t>
            </w:r>
          </w:p>
        </w:tc>
        <w:tc>
          <w:tcPr>
            <w:tcW w:w="1515" w:type="dxa"/>
          </w:tcPr>
          <w:p w:rsidR="000E232F" w:rsidRPr="00821441" w:rsidRDefault="000E232F" w:rsidP="000E232F">
            <w:pPr>
              <w:pStyle w:val="Defaul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Submitted deliverables</w:t>
            </w:r>
          </w:p>
          <w:p w:rsidR="000E232F" w:rsidRPr="00821441" w:rsidRDefault="000E232F" w:rsidP="000E232F">
            <w:pPr>
              <w:pStyle w:val="Defaul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MPPR</w:t>
            </w:r>
          </w:p>
          <w:p w:rsidR="000E232F" w:rsidRPr="00821441" w:rsidRDefault="000E232F" w:rsidP="000E232F">
            <w:pPr>
              <w:pStyle w:val="Defaul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FPPR</w:t>
            </w:r>
          </w:p>
        </w:tc>
        <w:tc>
          <w:tcPr>
            <w:tcW w:w="2560" w:type="dxa"/>
          </w:tcPr>
          <w:p w:rsidR="000E232F" w:rsidRPr="00821441" w:rsidRDefault="000E232F" w:rsidP="000E232F">
            <w:pPr>
              <w:pStyle w:val="Defaul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Quality review of the deliverables and review of achieving scientific and professional goals.</w:t>
            </w:r>
          </w:p>
        </w:tc>
      </w:tr>
      <w:tr w:rsidR="000E232F" w:rsidRPr="00821441" w:rsidTr="001F1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rsidR="000E232F" w:rsidRPr="00821441" w:rsidRDefault="000E232F" w:rsidP="000E232F">
            <w:pPr>
              <w:pStyle w:val="Default"/>
              <w:rPr>
                <w:rFonts w:ascii="Calibri" w:hAnsi="Calibri" w:cs="Calibri"/>
                <w:sz w:val="20"/>
                <w:szCs w:val="20"/>
              </w:rPr>
            </w:pPr>
            <w:r w:rsidRPr="00821441">
              <w:rPr>
                <w:rFonts w:ascii="Calibri" w:hAnsi="Calibri" w:cs="Calibri"/>
                <w:sz w:val="20"/>
                <w:szCs w:val="20"/>
              </w:rPr>
              <w:t>3 – Review of the theme progress</w:t>
            </w:r>
          </w:p>
        </w:tc>
        <w:tc>
          <w:tcPr>
            <w:tcW w:w="2410" w:type="dxa"/>
          </w:tcPr>
          <w:p w:rsidR="000E232F" w:rsidRPr="00821441" w:rsidRDefault="000E232F" w:rsidP="000E232F">
            <w:pPr>
              <w:pStyle w:val="Defaul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Theme coordinators</w:t>
            </w:r>
          </w:p>
        </w:tc>
        <w:tc>
          <w:tcPr>
            <w:tcW w:w="1515" w:type="dxa"/>
          </w:tcPr>
          <w:p w:rsidR="000E232F" w:rsidRPr="00821441" w:rsidRDefault="000E232F" w:rsidP="000E232F">
            <w:pPr>
              <w:pStyle w:val="Defaul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MPPR</w:t>
            </w:r>
          </w:p>
          <w:p w:rsidR="000E232F" w:rsidRPr="00821441" w:rsidRDefault="000E232F" w:rsidP="000E232F">
            <w:pPr>
              <w:pStyle w:val="Defaul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FPPR</w:t>
            </w:r>
          </w:p>
        </w:tc>
        <w:tc>
          <w:tcPr>
            <w:tcW w:w="2560" w:type="dxa"/>
          </w:tcPr>
          <w:p w:rsidR="000E232F" w:rsidRPr="00821441" w:rsidRDefault="000E232F" w:rsidP="000E232F">
            <w:pPr>
              <w:pStyle w:val="Defaul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Review of achieving theme objectives.</w:t>
            </w:r>
          </w:p>
        </w:tc>
      </w:tr>
      <w:tr w:rsidR="000E232F" w:rsidRPr="00821441" w:rsidTr="001F1910">
        <w:tc>
          <w:tcPr>
            <w:cnfStyle w:val="001000000000" w:firstRow="0" w:lastRow="0" w:firstColumn="1" w:lastColumn="0" w:oddVBand="0" w:evenVBand="0" w:oddHBand="0" w:evenHBand="0" w:firstRowFirstColumn="0" w:firstRowLastColumn="0" w:lastRowFirstColumn="0" w:lastRowLastColumn="0"/>
            <w:tcW w:w="2010" w:type="dxa"/>
          </w:tcPr>
          <w:p w:rsidR="000E232F" w:rsidRPr="00821441" w:rsidRDefault="000E232F" w:rsidP="000E232F">
            <w:pPr>
              <w:pStyle w:val="Default"/>
              <w:rPr>
                <w:rFonts w:ascii="Calibri" w:hAnsi="Calibri" w:cs="Calibri"/>
                <w:sz w:val="20"/>
                <w:szCs w:val="20"/>
              </w:rPr>
            </w:pPr>
            <w:r w:rsidRPr="00821441">
              <w:rPr>
                <w:rFonts w:ascii="Calibri" w:hAnsi="Calibri" w:cs="Calibri"/>
                <w:sz w:val="20"/>
                <w:szCs w:val="20"/>
              </w:rPr>
              <w:t>4 – GeoERA Progress evaluation</w:t>
            </w:r>
          </w:p>
        </w:tc>
        <w:tc>
          <w:tcPr>
            <w:tcW w:w="2410" w:type="dxa"/>
          </w:tcPr>
          <w:p w:rsidR="000E232F" w:rsidRPr="00821441" w:rsidRDefault="000E232F" w:rsidP="000E232F">
            <w:pPr>
              <w:pStyle w:val="Defaul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Stakeholder Council member(s)</w:t>
            </w:r>
          </w:p>
        </w:tc>
        <w:tc>
          <w:tcPr>
            <w:tcW w:w="1515" w:type="dxa"/>
          </w:tcPr>
          <w:p w:rsidR="000E232F" w:rsidRPr="00821441" w:rsidRDefault="000E232F" w:rsidP="000E232F">
            <w:pPr>
              <w:pStyle w:val="Defaul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Sections 1 and 2 of this report</w:t>
            </w:r>
          </w:p>
          <w:p w:rsidR="000E232F" w:rsidRPr="00821441" w:rsidRDefault="000E232F" w:rsidP="000E232F">
            <w:pPr>
              <w:pStyle w:val="Defaul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Review meetings</w:t>
            </w:r>
          </w:p>
        </w:tc>
        <w:tc>
          <w:tcPr>
            <w:tcW w:w="2560" w:type="dxa"/>
          </w:tcPr>
          <w:p w:rsidR="000E232F" w:rsidRPr="00821441" w:rsidRDefault="000E232F" w:rsidP="000E232F">
            <w:pPr>
              <w:pStyle w:val="Defaul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1441">
              <w:rPr>
                <w:rFonts w:ascii="Calibri" w:hAnsi="Calibri" w:cs="Calibri"/>
                <w:sz w:val="20"/>
                <w:szCs w:val="20"/>
              </w:rPr>
              <w:t>Overall Project progress and general recommendations.</w:t>
            </w:r>
          </w:p>
        </w:tc>
      </w:tr>
    </w:tbl>
    <w:p w:rsidR="000E232F" w:rsidRPr="00821441" w:rsidRDefault="000E232F" w:rsidP="000E232F">
      <w:pPr>
        <w:autoSpaceDE w:val="0"/>
        <w:autoSpaceDN w:val="0"/>
        <w:adjustRightInd w:val="0"/>
        <w:jc w:val="left"/>
        <w:rPr>
          <w:rFonts w:ascii="Calibri" w:hAnsi="Calibri" w:cs="Calibri"/>
          <w:color w:val="000000"/>
          <w:sz w:val="16"/>
          <w:szCs w:val="16"/>
          <w:lang w:eastAsia="nl-NL"/>
        </w:rPr>
      </w:pPr>
      <w:r w:rsidRPr="00821441">
        <w:rPr>
          <w:rFonts w:ascii="Calibri" w:hAnsi="Calibri" w:cs="Calibri"/>
          <w:color w:val="000000"/>
          <w:sz w:val="16"/>
          <w:szCs w:val="16"/>
          <w:lang w:eastAsia="nl-NL"/>
        </w:rPr>
        <w:t xml:space="preserve">*MPPR = Midterm Project Progress Report (see PI doc no 2: Reporting templates and e-tool, template 2B) </w:t>
      </w:r>
    </w:p>
    <w:p w:rsidR="00157A68" w:rsidRPr="00821441" w:rsidRDefault="000E232F" w:rsidP="000E232F">
      <w:pPr>
        <w:spacing w:after="240" w:line="360" w:lineRule="auto"/>
        <w:rPr>
          <w:rFonts w:ascii="Calibri" w:hAnsi="Calibri" w:cs="Calibri"/>
          <w:color w:val="000000"/>
          <w:sz w:val="16"/>
          <w:szCs w:val="16"/>
          <w:lang w:eastAsia="nl-NL"/>
        </w:rPr>
      </w:pPr>
      <w:r w:rsidRPr="00821441">
        <w:rPr>
          <w:rFonts w:ascii="Calibri" w:hAnsi="Calibri" w:cs="Calibri"/>
          <w:color w:val="000000"/>
          <w:sz w:val="16"/>
          <w:szCs w:val="16"/>
          <w:lang w:eastAsia="nl-NL"/>
        </w:rPr>
        <w:t>**FPPR = Final Project Progress Report (see PI doc no 2: Reporting templates and e-tool, template 2C)</w:t>
      </w:r>
    </w:p>
    <w:p w:rsidR="001F1910" w:rsidRPr="00821441" w:rsidRDefault="001F1910" w:rsidP="001F1910">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How did GeoERA establish the monitoring procedure?</w:t>
      </w:r>
    </w:p>
    <w:p w:rsidR="001F1910" w:rsidRPr="00821441" w:rsidRDefault="001F1910" w:rsidP="00EB04A0">
      <w:pPr>
        <w:spacing w:after="240"/>
        <w:rPr>
          <w:rFonts w:ascii="Calibri" w:hAnsi="Calibri" w:cs="Calibri"/>
          <w:szCs w:val="22"/>
        </w:rPr>
      </w:pPr>
      <w:r w:rsidRPr="00821441">
        <w:rPr>
          <w:rFonts w:ascii="Calibri" w:hAnsi="Calibri" w:cs="Calibri"/>
          <w:szCs w:val="22"/>
        </w:rPr>
        <w:t xml:space="preserve">For monitoring and evaluation, the Logical Framework Approach was used, which provides a structured approach looking at the </w:t>
      </w:r>
      <w:proofErr w:type="spellStart"/>
      <w:r w:rsidRPr="00821441">
        <w:rPr>
          <w:rFonts w:ascii="Calibri" w:hAnsi="Calibri" w:cs="Calibri"/>
          <w:szCs w:val="22"/>
        </w:rPr>
        <w:t>programme</w:t>
      </w:r>
      <w:proofErr w:type="spellEnd"/>
      <w:r w:rsidRPr="00821441">
        <w:rPr>
          <w:rFonts w:ascii="Calibri" w:hAnsi="Calibri" w:cs="Calibri"/>
          <w:szCs w:val="22"/>
        </w:rPr>
        <w:t xml:space="preserve">. It is based on the idea that there is a linked chain of logic that shows how the activities of an intervention can be expected to produce immediate outputs connected to longer-term effects and eventually the </w:t>
      </w:r>
      <w:r w:rsidR="0040528B" w:rsidRPr="00821441">
        <w:rPr>
          <w:rFonts w:ascii="Calibri" w:hAnsi="Calibri" w:cs="Calibri"/>
          <w:szCs w:val="22"/>
        </w:rPr>
        <w:t>realization</w:t>
      </w:r>
      <w:r w:rsidRPr="00821441">
        <w:rPr>
          <w:rFonts w:ascii="Calibri" w:hAnsi="Calibri" w:cs="Calibri"/>
          <w:szCs w:val="22"/>
        </w:rPr>
        <w:t xml:space="preserve"> of the objectives (impacts). The Logical Framework Approach follows ERA LEARN 2020: Guide for P2P impact assessment, for more information follow the link: </w:t>
      </w:r>
      <w:hyperlink r:id="rId23" w:history="1">
        <w:r w:rsidRPr="00821441">
          <w:rPr>
            <w:rFonts w:ascii="Calibri" w:hAnsi="Calibri" w:cs="Calibri"/>
            <w:color w:val="365F91" w:themeColor="accent1" w:themeShade="BF"/>
            <w:lang w:val="nl-NL" w:eastAsia="nl-NL"/>
          </w:rPr>
          <w:t>https://www.era-learn.eu/publications/other-publications/guide-for-p2p-impact-assessment-1</w:t>
        </w:r>
      </w:hyperlink>
      <w:r w:rsidRPr="00821441">
        <w:rPr>
          <w:rFonts w:ascii="Calibri" w:hAnsi="Calibri" w:cs="Calibri"/>
          <w:szCs w:val="22"/>
        </w:rPr>
        <w:t>.</w:t>
      </w:r>
    </w:p>
    <w:p w:rsidR="001F1910" w:rsidRPr="00821441" w:rsidRDefault="001F1910" w:rsidP="001F1910">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does each monitoring lever represent?</w:t>
      </w:r>
    </w:p>
    <w:p w:rsidR="000E232F" w:rsidRPr="00821441" w:rsidRDefault="001F1910" w:rsidP="00EB04A0">
      <w:pPr>
        <w:spacing w:after="240"/>
        <w:rPr>
          <w:rFonts w:ascii="Calibri" w:hAnsi="Calibri" w:cs="Calibri"/>
          <w:szCs w:val="22"/>
        </w:rPr>
      </w:pPr>
      <w:r w:rsidRPr="00821441">
        <w:rPr>
          <w:rFonts w:ascii="Calibri" w:hAnsi="Calibri" w:cs="Calibri"/>
          <w:szCs w:val="22"/>
        </w:rPr>
        <w:t>L</w:t>
      </w:r>
      <w:r w:rsidR="000E232F" w:rsidRPr="00821441">
        <w:rPr>
          <w:rFonts w:ascii="Calibri" w:hAnsi="Calibri" w:cs="Calibri"/>
          <w:szCs w:val="22"/>
        </w:rPr>
        <w:t>evel 1: Administrative monitoring focuses on indicators, set and defined by the Project consortium within each Project, and described in the DOW. Indicators set in the Project documents will be integrated into monitoring tables of each Project – monitoring indicators. Administrative monitoring follows the progress of the Projects through the achievement of these monitoring indicators.</w:t>
      </w:r>
    </w:p>
    <w:p w:rsidR="000E232F" w:rsidRPr="00821441" w:rsidRDefault="000E232F" w:rsidP="00EB04A0">
      <w:pPr>
        <w:spacing w:after="240"/>
        <w:rPr>
          <w:rFonts w:ascii="Calibri" w:hAnsi="Calibri" w:cs="Calibri"/>
          <w:szCs w:val="22"/>
        </w:rPr>
      </w:pPr>
      <w:r w:rsidRPr="00821441">
        <w:rPr>
          <w:rFonts w:ascii="Calibri" w:hAnsi="Calibri" w:cs="Calibri"/>
          <w:szCs w:val="22"/>
        </w:rPr>
        <w:t xml:space="preserve">Level 2: Scientific Review is carried out based on the submitted deliverables and Project Progress Reports by GeoZS Reviewers. Reviewers will compare the Impact statement given in the PPRs to </w:t>
      </w:r>
      <w:r w:rsidRPr="00821441">
        <w:rPr>
          <w:rFonts w:ascii="Calibri" w:hAnsi="Calibri" w:cs="Calibri"/>
          <w:szCs w:val="22"/>
        </w:rPr>
        <w:lastRenderedPageBreak/>
        <w:t>the</w:t>
      </w:r>
      <w:r w:rsidRPr="00821441">
        <w:rPr>
          <w:rFonts w:ascii="Calibri" w:hAnsi="Calibri" w:cs="Calibri"/>
          <w:sz w:val="20"/>
          <w:szCs w:val="18"/>
        </w:rPr>
        <w:t xml:space="preserve"> </w:t>
      </w:r>
      <w:r w:rsidRPr="00821441">
        <w:rPr>
          <w:rFonts w:ascii="Calibri" w:hAnsi="Calibri" w:cs="Calibri"/>
          <w:szCs w:val="22"/>
        </w:rPr>
        <w:t>Expected impact statement in the DOW. Expected impact serves as the scientific indicator, which should be achieved by the Project.</w:t>
      </w:r>
    </w:p>
    <w:p w:rsidR="000E232F" w:rsidRPr="00821441" w:rsidRDefault="000E232F" w:rsidP="00EB04A0">
      <w:pPr>
        <w:spacing w:after="240"/>
        <w:rPr>
          <w:rFonts w:ascii="Calibri" w:hAnsi="Calibri" w:cs="Calibri"/>
          <w:szCs w:val="22"/>
        </w:rPr>
      </w:pPr>
      <w:r w:rsidRPr="00821441">
        <w:rPr>
          <w:rFonts w:ascii="Calibri" w:hAnsi="Calibri" w:cs="Calibri"/>
          <w:szCs w:val="22"/>
        </w:rPr>
        <w:t>Level 3: Theme coordinators will review the Project progress in accordance with the theme objectives set out in the overall GeoERA Description of Action. The expected impact of each theme is the monitoring indicator.</w:t>
      </w:r>
    </w:p>
    <w:p w:rsidR="00FC23D8" w:rsidRDefault="000E232F" w:rsidP="00FC23D8">
      <w:pPr>
        <w:rPr>
          <w:lang w:eastAsia="nl-NL"/>
        </w:rPr>
      </w:pPr>
      <w:r w:rsidRPr="00821441">
        <w:rPr>
          <w:rFonts w:ascii="Calibri" w:hAnsi="Calibri" w:cs="Calibri"/>
          <w:szCs w:val="22"/>
        </w:rPr>
        <w:t xml:space="preserve">Level 4: </w:t>
      </w:r>
      <w:proofErr w:type="spellStart"/>
      <w:r w:rsidRPr="00821441">
        <w:rPr>
          <w:rFonts w:ascii="Calibri" w:hAnsi="Calibri" w:cs="Calibri"/>
          <w:szCs w:val="22"/>
        </w:rPr>
        <w:t>GeoERA’s</w:t>
      </w:r>
      <w:proofErr w:type="spellEnd"/>
      <w:r w:rsidRPr="00821441">
        <w:rPr>
          <w:rFonts w:ascii="Calibri" w:hAnsi="Calibri" w:cs="Calibri"/>
          <w:szCs w:val="22"/>
        </w:rPr>
        <w:t xml:space="preserve"> overall progress evaluation is reviewed by the Stakeholder Council at two Review Meetings. The Stakeholder Council is familiar with GeoERA overall objective: to establish a common European Geological Knowledge Database </w:t>
      </w:r>
      <w:r w:rsidRPr="00C42DB3">
        <w:rPr>
          <w:rFonts w:ascii="Calibri" w:hAnsi="Calibri" w:cs="Calibri"/>
          <w:szCs w:val="22"/>
        </w:rPr>
        <w:t>and to the joint provision</w:t>
      </w:r>
      <w:r w:rsidRPr="00821441">
        <w:rPr>
          <w:rFonts w:ascii="Calibri" w:hAnsi="Calibri" w:cs="Calibri"/>
          <w:szCs w:val="22"/>
        </w:rPr>
        <w:t xml:space="preserve"> of a Geological Service for Europe, focusing on geo-energy resources, groundwater, and raw materials. Stakeholders overall project progress and general recommendations are part of the Technical Review Report.</w:t>
      </w:r>
      <w:r w:rsidR="00FC23D8">
        <w:rPr>
          <w:rFonts w:ascii="Calibri" w:hAnsi="Calibri" w:cs="Calibri"/>
          <w:szCs w:val="22"/>
        </w:rPr>
        <w:t xml:space="preserve"> In the report, the stakeholder will first assess the project on a scale from 1 to 5 based on the following criterion: </w:t>
      </w:r>
      <w:r w:rsidR="00FC23D8" w:rsidRPr="00FC23D8">
        <w:rPr>
          <w:rFonts w:ascii="Calibri" w:hAnsi="Calibri" w:cs="Calibri"/>
          <w:szCs w:val="22"/>
        </w:rPr>
        <w:t>Has the project as a whole been making satisfactory progress according to your own understanding and expectations of the GeoERA project?</w:t>
      </w:r>
      <w:r w:rsidR="003F573E">
        <w:rPr>
          <w:rFonts w:ascii="Calibri" w:hAnsi="Calibri" w:cs="Calibri"/>
          <w:szCs w:val="22"/>
        </w:rPr>
        <w:t xml:space="preserve"> Then they will be given a chance to comment the overall project progress giving </w:t>
      </w:r>
      <w:r w:rsidR="003F573E">
        <w:rPr>
          <w:lang w:val="en-GB"/>
        </w:rPr>
        <w:t>overall recommendations, modifications, corrective actions, or re</w:t>
      </w:r>
      <w:r w:rsidR="003F573E" w:rsidRPr="00C61646">
        <w:t xml:space="preserve">-tuning the objectives to optimize the impact or keep up with the State of the Art, </w:t>
      </w:r>
      <w:r w:rsidR="003F573E">
        <w:t>re-focusing; or give a simple praise.</w:t>
      </w:r>
    </w:p>
    <w:p w:rsidR="000E232F" w:rsidRPr="00821441" w:rsidRDefault="000E232F" w:rsidP="00EB04A0">
      <w:pPr>
        <w:spacing w:after="240"/>
        <w:rPr>
          <w:rFonts w:ascii="Calibri" w:hAnsi="Calibri" w:cs="Calibri"/>
          <w:szCs w:val="22"/>
        </w:rPr>
      </w:pPr>
    </w:p>
    <w:p w:rsidR="00BF3F80" w:rsidRPr="00821441" w:rsidRDefault="00BF3F80" w:rsidP="00BF3F80">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is a Technical review report?</w:t>
      </w:r>
    </w:p>
    <w:p w:rsidR="00BF3F80" w:rsidRPr="00821441" w:rsidRDefault="00BF3F80" w:rsidP="00BF3F80">
      <w:pPr>
        <w:spacing w:after="240"/>
        <w:rPr>
          <w:rFonts w:ascii="Calibri" w:hAnsi="Calibri" w:cs="Calibri"/>
          <w:szCs w:val="22"/>
        </w:rPr>
      </w:pPr>
      <w:r w:rsidRPr="00821441">
        <w:rPr>
          <w:rFonts w:ascii="Calibri" w:hAnsi="Calibri" w:cs="Calibri"/>
          <w:szCs w:val="22"/>
        </w:rPr>
        <w:t xml:space="preserve">Based on administrative monitoring and scientific review, the Technical Review Report is written by designated MRO, Reviewers, Theme coordinators and Stakeholder Council members. The Technical Review Report summarizes the progress of each Project and gives recommendations in case the Project could improve its activities or quality of deliverables. Filled in reports will be sent to Project Leads, any possible discrepancies will be resolved with the consortia. Technical Review reports will be summarized in and annexed to Report on projects’ progress for the ERA NET committee. </w:t>
      </w:r>
    </w:p>
    <w:p w:rsidR="00BF3F80" w:rsidRPr="00821441" w:rsidRDefault="00BF3F80" w:rsidP="00BF3F80">
      <w:pPr>
        <w:spacing w:after="240"/>
        <w:rPr>
          <w:rFonts w:ascii="Calibri" w:hAnsi="Calibri" w:cs="Calibri"/>
          <w:szCs w:val="22"/>
        </w:rPr>
      </w:pPr>
      <w:r w:rsidRPr="00821441">
        <w:rPr>
          <w:rFonts w:ascii="Calibri" w:hAnsi="Calibri" w:cs="Calibri"/>
          <w:szCs w:val="22"/>
        </w:rPr>
        <w:t>The Technical Review Report template is part of the document “Project Implementation doc. no. 2”.</w:t>
      </w:r>
    </w:p>
    <w:p w:rsidR="00BF3F80" w:rsidRPr="00821441" w:rsidRDefault="00BF3F80" w:rsidP="00BF3F80">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Will the project have any say regarding the content of the Technical Review report?</w:t>
      </w:r>
    </w:p>
    <w:p w:rsidR="00F36531" w:rsidRDefault="00F36531" w:rsidP="00F36531">
      <w:pPr>
        <w:rPr>
          <w:lang w:val="en-GB"/>
        </w:rPr>
      </w:pPr>
      <w:r w:rsidRPr="00E20D8F">
        <w:rPr>
          <w:lang w:val="en-GB"/>
        </w:rPr>
        <w:t>The Project Leads will be given a chance to analyse the draft Technical review report on the Review meeting and clarify, redefine or resolve any misunderstandings that may have arisen during the review process.</w:t>
      </w:r>
    </w:p>
    <w:p w:rsidR="00E20D8F" w:rsidRPr="00E20D8F" w:rsidRDefault="00E20D8F" w:rsidP="00F36531">
      <w:pPr>
        <w:rPr>
          <w:rFonts w:ascii="Calibri" w:hAnsi="Calibri"/>
          <w:lang w:val="en-GB"/>
        </w:rPr>
      </w:pPr>
    </w:p>
    <w:p w:rsidR="0021547D" w:rsidRPr="00821441" w:rsidRDefault="00210BF5" w:rsidP="00210BF5">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happens if our project does not meet the goals, set in our Project plan?</w:t>
      </w:r>
    </w:p>
    <w:p w:rsidR="00210BF5" w:rsidRPr="00821441" w:rsidRDefault="00C47CEF" w:rsidP="00FC23D8">
      <w:pPr>
        <w:rPr>
          <w:rFonts w:ascii="Calibri" w:hAnsi="Calibri" w:cs="Calibri"/>
          <w:color w:val="000000"/>
          <w:szCs w:val="24"/>
          <w:lang w:eastAsia="nl-NL"/>
        </w:rPr>
      </w:pPr>
      <w:r w:rsidRPr="00821441">
        <w:rPr>
          <w:rFonts w:ascii="Calibri" w:hAnsi="Calibri" w:cs="Calibri"/>
          <w:color w:val="000000"/>
          <w:szCs w:val="24"/>
          <w:lang w:eastAsia="nl-NL"/>
        </w:rPr>
        <w:t>When project consortia detect an issue or a delay</w:t>
      </w:r>
      <w:r w:rsidR="00883BE1">
        <w:rPr>
          <w:rFonts w:ascii="Calibri" w:hAnsi="Calibri" w:cs="Calibri"/>
          <w:color w:val="000000"/>
          <w:szCs w:val="24"/>
          <w:lang w:eastAsia="nl-NL"/>
        </w:rPr>
        <w:t>,</w:t>
      </w:r>
      <w:r w:rsidRPr="00821441">
        <w:rPr>
          <w:rFonts w:ascii="Calibri" w:hAnsi="Calibri" w:cs="Calibri"/>
          <w:color w:val="000000"/>
          <w:szCs w:val="24"/>
          <w:lang w:eastAsia="nl-NL"/>
        </w:rPr>
        <w:t xml:space="preserve"> the solution must be sought. </w:t>
      </w:r>
      <w:r w:rsidR="008C68BC" w:rsidRPr="00821441">
        <w:rPr>
          <w:rFonts w:ascii="Calibri" w:hAnsi="Calibri" w:cs="Calibri"/>
          <w:color w:val="000000"/>
          <w:szCs w:val="24"/>
          <w:lang w:eastAsia="nl-NL"/>
        </w:rPr>
        <w:t xml:space="preserve">In </w:t>
      </w:r>
      <w:r w:rsidRPr="00821441">
        <w:rPr>
          <w:rFonts w:ascii="Calibri" w:hAnsi="Calibri" w:cs="Calibri"/>
          <w:color w:val="000000"/>
          <w:szCs w:val="24"/>
          <w:lang w:eastAsia="nl-NL"/>
        </w:rPr>
        <w:t>any case, we highly recommend timely and open communication with the GeoERA secretariat, since the delay of one project can affect implementation of the other. The GeoERA success depends on achievements of co-fu</w:t>
      </w:r>
      <w:r w:rsidR="00883BE1">
        <w:rPr>
          <w:rFonts w:ascii="Calibri" w:hAnsi="Calibri" w:cs="Calibri"/>
          <w:color w:val="000000"/>
          <w:szCs w:val="24"/>
          <w:lang w:eastAsia="nl-NL"/>
        </w:rPr>
        <w:t>n</w:t>
      </w:r>
      <w:r w:rsidRPr="00821441">
        <w:rPr>
          <w:rFonts w:ascii="Calibri" w:hAnsi="Calibri" w:cs="Calibri"/>
          <w:color w:val="000000"/>
          <w:szCs w:val="24"/>
          <w:lang w:eastAsia="nl-NL"/>
        </w:rPr>
        <w:t xml:space="preserve">ded projects. </w:t>
      </w:r>
    </w:p>
    <w:p w:rsidR="000A6359" w:rsidRPr="00821441" w:rsidRDefault="000A6359" w:rsidP="003F573E">
      <w:pPr>
        <w:pStyle w:val="Heading2"/>
        <w:numPr>
          <w:ilvl w:val="0"/>
          <w:numId w:val="0"/>
        </w:numPr>
        <w:rPr>
          <w:rFonts w:ascii="Calibri" w:hAnsi="Calibri" w:cs="Calibri"/>
          <w:kern w:val="28"/>
          <w:lang w:val="da-DK"/>
        </w:rPr>
      </w:pPr>
    </w:p>
    <w:p w:rsidR="000108C8" w:rsidRPr="00821441" w:rsidRDefault="0074785A" w:rsidP="006D6C5D">
      <w:pPr>
        <w:pStyle w:val="Heading1"/>
        <w:keepLines/>
        <w:tabs>
          <w:tab w:val="clear" w:pos="851"/>
          <w:tab w:val="left" w:pos="0"/>
        </w:tabs>
        <w:suppressAutoHyphens/>
        <w:spacing w:after="240" w:line="360" w:lineRule="exact"/>
        <w:ind w:left="0" w:hanging="907"/>
        <w:rPr>
          <w:rFonts w:ascii="Calibri" w:hAnsi="Calibri" w:cs="Calibri"/>
          <w:szCs w:val="28"/>
          <w:lang w:val="da-DK"/>
        </w:rPr>
      </w:pPr>
      <w:bookmarkStart w:id="6" w:name="_Toc18670014"/>
      <w:r w:rsidRPr="00821441">
        <w:rPr>
          <w:rFonts w:ascii="Calibri" w:hAnsi="Calibri" w:cs="Calibri"/>
          <w:szCs w:val="28"/>
          <w:lang w:val="da-DK"/>
        </w:rPr>
        <w:lastRenderedPageBreak/>
        <w:t>FINANCE</w:t>
      </w:r>
      <w:bookmarkEnd w:id="6"/>
    </w:p>
    <w:p w:rsidR="0040528B" w:rsidRPr="00821441" w:rsidRDefault="0040528B" w:rsidP="0040528B">
      <w:pPr>
        <w:rPr>
          <w:rFonts w:ascii="Calibri" w:hAnsi="Calibri" w:cs="Calibri"/>
        </w:rPr>
      </w:pPr>
      <w:r w:rsidRPr="00821441">
        <w:rPr>
          <w:rFonts w:ascii="Calibri" w:hAnsi="Calibri" w:cs="Calibri"/>
          <w:lang w:val="da-DK"/>
        </w:rPr>
        <w:t>Financial rules for costs can be found in H2020 Annotated Model Grant Agreement, Article 6 (</w:t>
      </w:r>
      <w:hyperlink r:id="rId24" w:history="1">
        <w:r w:rsidRPr="00821441">
          <w:rPr>
            <w:rFonts w:ascii="Calibri" w:hAnsi="Calibri" w:cs="Calibri"/>
            <w:color w:val="365F91" w:themeColor="accent1" w:themeShade="BF"/>
            <w:lang w:val="nl-NL" w:eastAsia="nl-NL"/>
          </w:rPr>
          <w:t>https://ec.europa.eu/research/participants/data/ref/h2020/grants_manual/amga/h2020-amga_en.pdf</w:t>
        </w:r>
      </w:hyperlink>
      <w:r w:rsidRPr="00821441">
        <w:rPr>
          <w:rFonts w:ascii="Calibri" w:hAnsi="Calibri" w:cs="Calibri"/>
        </w:rPr>
        <w:t>) and summary in PI doc.no.2: Reporting templates and e-tool.</w:t>
      </w:r>
      <w:r w:rsidR="00A84201" w:rsidRPr="00821441">
        <w:rPr>
          <w:rFonts w:ascii="Calibri" w:hAnsi="Calibri" w:cs="Calibri"/>
        </w:rPr>
        <w:t xml:space="preserve"> </w:t>
      </w:r>
    </w:p>
    <w:p w:rsidR="0040528B" w:rsidRPr="00821441" w:rsidRDefault="0040528B" w:rsidP="0040528B">
      <w:pPr>
        <w:rPr>
          <w:rFonts w:ascii="Calibri" w:hAnsi="Calibri" w:cs="Calibri"/>
        </w:rPr>
      </w:pPr>
    </w:p>
    <w:p w:rsidR="0040528B" w:rsidRPr="00821441" w:rsidRDefault="0040528B" w:rsidP="0040528B">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are eligible costs?</w:t>
      </w:r>
    </w:p>
    <w:p w:rsidR="0040528B" w:rsidRPr="00821441" w:rsidRDefault="0040528B" w:rsidP="0040528B">
      <w:pPr>
        <w:rPr>
          <w:rFonts w:ascii="Calibri" w:hAnsi="Calibri" w:cs="Calibri"/>
          <w:lang w:val="en-GB"/>
        </w:rPr>
      </w:pPr>
      <w:r w:rsidRPr="00821441">
        <w:rPr>
          <w:rFonts w:ascii="Calibri" w:hAnsi="Calibri" w:cs="Calibri"/>
          <w:lang w:val="en-GB"/>
        </w:rPr>
        <w:t xml:space="preserve">Rules of eligibility for </w:t>
      </w:r>
      <w:r w:rsidRPr="00821441">
        <w:rPr>
          <w:rFonts w:ascii="Calibri" w:hAnsi="Calibri" w:cs="Calibri"/>
          <w:u w:val="single"/>
          <w:lang w:val="en-GB"/>
        </w:rPr>
        <w:t>actual costs</w:t>
      </w:r>
      <w:r w:rsidRPr="00821441">
        <w:rPr>
          <w:rFonts w:ascii="Calibri" w:hAnsi="Calibri" w:cs="Calibri"/>
          <w:lang w:val="en-GB"/>
        </w:rPr>
        <w:t xml:space="preserve"> (based on Article 6; AMGA):</w:t>
      </w:r>
    </w:p>
    <w:p w:rsidR="0040528B" w:rsidRPr="00821441" w:rsidRDefault="0040528B" w:rsidP="0040528B">
      <w:pPr>
        <w:rPr>
          <w:rFonts w:ascii="Calibri" w:hAnsi="Calibri" w:cs="Calibri"/>
          <w:lang w:val="en-GB"/>
        </w:rPr>
      </w:pPr>
    </w:p>
    <w:p w:rsidR="0040528B" w:rsidRPr="00821441" w:rsidRDefault="0040528B" w:rsidP="00B761DC">
      <w:pPr>
        <w:pStyle w:val="Default"/>
        <w:numPr>
          <w:ilvl w:val="0"/>
          <w:numId w:val="19"/>
        </w:numPr>
        <w:spacing w:after="240"/>
        <w:jc w:val="both"/>
        <w:rPr>
          <w:rStyle w:val="fontstyle01"/>
          <w:rFonts w:cs="Calibri"/>
          <w:lang w:val="en-GB"/>
        </w:rPr>
      </w:pPr>
      <w:r w:rsidRPr="00821441">
        <w:rPr>
          <w:rStyle w:val="fontstyle01"/>
          <w:rFonts w:cs="Calibri"/>
          <w:lang w:val="en-GB"/>
        </w:rPr>
        <w:t>They must be actually incurred by the beneficiary</w:t>
      </w:r>
      <w:r w:rsidR="000B50D0" w:rsidRPr="00821441">
        <w:rPr>
          <w:rStyle w:val="fontstyle01"/>
          <w:rFonts w:cs="Calibri"/>
          <w:lang w:val="en-GB"/>
        </w:rPr>
        <w:t>;</w:t>
      </w:r>
    </w:p>
    <w:p w:rsidR="000B50D0" w:rsidRPr="00821441" w:rsidRDefault="004A725D" w:rsidP="00B761DC">
      <w:pPr>
        <w:pStyle w:val="Default"/>
        <w:numPr>
          <w:ilvl w:val="0"/>
          <w:numId w:val="19"/>
        </w:numPr>
        <w:spacing w:after="240"/>
        <w:jc w:val="both"/>
        <w:rPr>
          <w:rStyle w:val="fontstyle01"/>
          <w:rFonts w:cs="Calibri"/>
          <w:lang w:val="en-GB"/>
        </w:rPr>
      </w:pPr>
      <w:r w:rsidRPr="00821441">
        <w:rPr>
          <w:rStyle w:val="fontstyle01"/>
          <w:rFonts w:cs="Calibri"/>
          <w:lang w:val="en-GB"/>
        </w:rPr>
        <w:t xml:space="preserve">They must be incurred </w:t>
      </w:r>
      <w:r w:rsidR="0025733D" w:rsidRPr="00821441">
        <w:rPr>
          <w:rStyle w:val="fontstyle01"/>
          <w:rFonts w:cs="Calibri"/>
          <w:lang w:val="en-GB"/>
        </w:rPr>
        <w:t>within the reporting period, with the exception of costs relating to the submission of the final project progress report and participation on the final Review meeting;</w:t>
      </w:r>
    </w:p>
    <w:p w:rsidR="0025733D" w:rsidRPr="00821441" w:rsidRDefault="0025733D" w:rsidP="00B761DC">
      <w:pPr>
        <w:pStyle w:val="Default"/>
        <w:numPr>
          <w:ilvl w:val="0"/>
          <w:numId w:val="19"/>
        </w:numPr>
        <w:spacing w:after="240"/>
        <w:jc w:val="both"/>
        <w:rPr>
          <w:rStyle w:val="fontstyle01"/>
          <w:rFonts w:cs="Calibri"/>
          <w:lang w:val="en-GB"/>
        </w:rPr>
      </w:pPr>
      <w:r w:rsidRPr="00821441">
        <w:rPr>
          <w:rStyle w:val="fontstyle01"/>
          <w:rFonts w:cs="Calibri"/>
          <w:lang w:val="en-GB"/>
        </w:rPr>
        <w:t>They must be indicated in the original budget plan;</w:t>
      </w:r>
    </w:p>
    <w:p w:rsidR="0025733D" w:rsidRPr="00821441" w:rsidRDefault="0025733D" w:rsidP="00B761DC">
      <w:pPr>
        <w:pStyle w:val="Default"/>
        <w:numPr>
          <w:ilvl w:val="0"/>
          <w:numId w:val="19"/>
        </w:numPr>
        <w:spacing w:after="240"/>
        <w:jc w:val="both"/>
        <w:rPr>
          <w:rStyle w:val="fontstyle01"/>
          <w:rFonts w:cs="Calibri"/>
          <w:lang w:val="en-GB"/>
        </w:rPr>
      </w:pPr>
      <w:r w:rsidRPr="00821441">
        <w:rPr>
          <w:rStyle w:val="fontstyle01"/>
          <w:rFonts w:cs="Calibri"/>
          <w:lang w:val="en-GB"/>
        </w:rPr>
        <w:t>They must be incurred in connection with the action as de</w:t>
      </w:r>
      <w:r w:rsidR="00A84201" w:rsidRPr="00821441">
        <w:rPr>
          <w:rStyle w:val="fontstyle01"/>
          <w:rFonts w:cs="Calibri"/>
          <w:lang w:val="en-GB"/>
        </w:rPr>
        <w:t>s</w:t>
      </w:r>
      <w:r w:rsidRPr="00821441">
        <w:rPr>
          <w:rStyle w:val="fontstyle01"/>
          <w:rFonts w:cs="Calibri"/>
          <w:lang w:val="en-GB"/>
        </w:rPr>
        <w:t>cribed in Project plan and necessary for its implementation;</w:t>
      </w:r>
    </w:p>
    <w:p w:rsidR="0025733D" w:rsidRPr="00821441" w:rsidRDefault="0025733D" w:rsidP="00B761DC">
      <w:pPr>
        <w:pStyle w:val="Default"/>
        <w:numPr>
          <w:ilvl w:val="0"/>
          <w:numId w:val="19"/>
        </w:numPr>
        <w:spacing w:after="240"/>
        <w:jc w:val="both"/>
        <w:rPr>
          <w:rStyle w:val="fontstyle01"/>
          <w:rFonts w:cs="Calibri"/>
          <w:lang w:val="en-GB"/>
        </w:rPr>
      </w:pPr>
      <w:r w:rsidRPr="00821441">
        <w:rPr>
          <w:rStyle w:val="fontstyle01"/>
          <w:rFonts w:cs="Calibri"/>
          <w:lang w:val="en-GB"/>
        </w:rPr>
        <w:t xml:space="preserve">They must be identifiable and verifiable, in particular recorded in the beneficiary’s accounts in accordance with the accounting standards applicable in the county where </w:t>
      </w:r>
      <w:r w:rsidR="00A84201" w:rsidRPr="00821441">
        <w:rPr>
          <w:rStyle w:val="fontstyle01"/>
          <w:rFonts w:cs="Calibri"/>
          <w:lang w:val="en-GB"/>
        </w:rPr>
        <w:t>t</w:t>
      </w:r>
      <w:r w:rsidRPr="00821441">
        <w:rPr>
          <w:rStyle w:val="fontstyle01"/>
          <w:rFonts w:cs="Calibri"/>
          <w:lang w:val="en-GB"/>
        </w:rPr>
        <w:t xml:space="preserve">he beneficiary is established and with beneficiary’s usual </w:t>
      </w:r>
      <w:r w:rsidR="00A84201" w:rsidRPr="00821441">
        <w:rPr>
          <w:rStyle w:val="fontstyle01"/>
          <w:rFonts w:cs="Calibri"/>
          <w:lang w:val="en-GB"/>
        </w:rPr>
        <w:t>accounting</w:t>
      </w:r>
      <w:r w:rsidRPr="00821441">
        <w:rPr>
          <w:rStyle w:val="fontstyle01"/>
          <w:rFonts w:cs="Calibri"/>
          <w:lang w:val="en-GB"/>
        </w:rPr>
        <w:t xml:space="preserve"> practices;</w:t>
      </w:r>
    </w:p>
    <w:p w:rsidR="0025733D" w:rsidRPr="00821441" w:rsidRDefault="0025733D" w:rsidP="00B761DC">
      <w:pPr>
        <w:pStyle w:val="Default"/>
        <w:numPr>
          <w:ilvl w:val="0"/>
          <w:numId w:val="19"/>
        </w:numPr>
        <w:spacing w:after="240"/>
        <w:jc w:val="both"/>
        <w:rPr>
          <w:rStyle w:val="fontstyle01"/>
          <w:rFonts w:cs="Calibri"/>
          <w:lang w:val="en-GB"/>
        </w:rPr>
      </w:pPr>
      <w:r w:rsidRPr="00821441">
        <w:rPr>
          <w:rStyle w:val="fontstyle01"/>
          <w:rFonts w:cs="Calibri"/>
          <w:lang w:val="en-GB"/>
        </w:rPr>
        <w:t>They must comply with the applicable national law on taxes, labour and social security; and</w:t>
      </w:r>
    </w:p>
    <w:p w:rsidR="0025733D" w:rsidRPr="00821441" w:rsidRDefault="0025733D" w:rsidP="00B761DC">
      <w:pPr>
        <w:pStyle w:val="Default"/>
        <w:numPr>
          <w:ilvl w:val="0"/>
          <w:numId w:val="19"/>
        </w:numPr>
        <w:spacing w:after="240"/>
        <w:jc w:val="both"/>
        <w:rPr>
          <w:rStyle w:val="fontstyle01"/>
          <w:rFonts w:cs="Calibri"/>
          <w:lang w:val="en-GB"/>
        </w:rPr>
      </w:pPr>
      <w:r w:rsidRPr="00821441">
        <w:rPr>
          <w:rStyle w:val="fontstyle01"/>
          <w:rFonts w:cs="Calibri"/>
          <w:lang w:val="en-GB"/>
        </w:rPr>
        <w:t xml:space="preserve">They must be reasonable, justified and must comply with </w:t>
      </w:r>
      <w:r w:rsidR="00A84201" w:rsidRPr="00821441">
        <w:rPr>
          <w:rStyle w:val="fontstyle01"/>
          <w:rFonts w:cs="Calibri"/>
          <w:lang w:val="en-GB"/>
        </w:rPr>
        <w:t>the principle of sound financial management, in particular regarding economy and efficiency.</w:t>
      </w:r>
    </w:p>
    <w:p w:rsidR="0040528B" w:rsidRPr="00821441" w:rsidRDefault="0040528B" w:rsidP="0040528B">
      <w:pPr>
        <w:rPr>
          <w:rFonts w:ascii="Calibri" w:hAnsi="Calibri" w:cs="Calibri"/>
          <w:lang w:val="da-DK"/>
        </w:rPr>
      </w:pPr>
    </w:p>
    <w:p w:rsidR="0040528B" w:rsidRPr="00821441" w:rsidRDefault="0040528B" w:rsidP="0040528B">
      <w:pPr>
        <w:rPr>
          <w:rFonts w:ascii="Calibri" w:hAnsi="Calibri" w:cs="Calibri"/>
          <w:lang w:val="da-DK"/>
        </w:rPr>
      </w:pPr>
      <w:r w:rsidRPr="00821441">
        <w:rPr>
          <w:rFonts w:ascii="Calibri" w:hAnsi="Calibri" w:cs="Calibri"/>
          <w:lang w:val="da-DK"/>
        </w:rPr>
        <w:t xml:space="preserve">Other type of costs recognized by the European Commision are </w:t>
      </w:r>
      <w:r w:rsidRPr="00821441">
        <w:rPr>
          <w:rFonts w:ascii="Calibri" w:hAnsi="Calibri" w:cs="Calibri"/>
          <w:u w:val="single"/>
          <w:lang w:val="da-DK"/>
        </w:rPr>
        <w:t>unit costs</w:t>
      </w:r>
      <w:r w:rsidRPr="00821441">
        <w:rPr>
          <w:rFonts w:ascii="Calibri" w:hAnsi="Calibri" w:cs="Calibri"/>
          <w:lang w:val="da-DK"/>
        </w:rPr>
        <w:t xml:space="preserve">. Since these are not planned by any of GeoERA beneficiaries, they will not be decribed in this document. </w:t>
      </w:r>
    </w:p>
    <w:p w:rsidR="003221CB" w:rsidRPr="00821441" w:rsidRDefault="003221CB" w:rsidP="00A84201">
      <w:pPr>
        <w:pStyle w:val="Default"/>
        <w:spacing w:after="240"/>
        <w:jc w:val="both"/>
        <w:rPr>
          <w:rFonts w:ascii="Calibri" w:hAnsi="Calibri" w:cs="Calibri"/>
          <w:b/>
          <w:i/>
          <w:color w:val="31849B" w:themeColor="accent5" w:themeShade="BF"/>
          <w:sz w:val="22"/>
          <w:szCs w:val="22"/>
        </w:rPr>
      </w:pPr>
    </w:p>
    <w:p w:rsidR="0040528B" w:rsidRPr="00821441" w:rsidRDefault="00A84201" w:rsidP="00A84201">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is the difference between direct and indirect costs?</w:t>
      </w:r>
    </w:p>
    <w:p w:rsidR="00860357" w:rsidRPr="00821441" w:rsidRDefault="00860357" w:rsidP="00A84201">
      <w:pPr>
        <w:autoSpaceDE w:val="0"/>
        <w:autoSpaceDN w:val="0"/>
        <w:adjustRightInd w:val="0"/>
        <w:rPr>
          <w:rFonts w:ascii="Calibri" w:hAnsi="Calibri" w:cs="Calibri"/>
          <w:color w:val="000000"/>
          <w:szCs w:val="22"/>
          <w:lang w:eastAsia="nl-NL"/>
        </w:rPr>
      </w:pPr>
      <w:r w:rsidRPr="00821441">
        <w:rPr>
          <w:rFonts w:ascii="Calibri" w:hAnsi="Calibri" w:cs="Calibri"/>
          <w:b/>
          <w:bCs/>
          <w:color w:val="000000"/>
          <w:szCs w:val="22"/>
          <w:lang w:eastAsia="nl-NL"/>
        </w:rPr>
        <w:t xml:space="preserve">Direct costs </w:t>
      </w:r>
      <w:r w:rsidRPr="00821441">
        <w:rPr>
          <w:rFonts w:ascii="Calibri" w:hAnsi="Calibri" w:cs="Calibri"/>
          <w:color w:val="000000"/>
          <w:szCs w:val="22"/>
          <w:lang w:eastAsia="nl-NL"/>
        </w:rPr>
        <w:t xml:space="preserve">are costs that are directly incurred in connection with the implementation of the project, they are substantively justified, rational, consistent with the </w:t>
      </w:r>
      <w:r w:rsidR="00A84201" w:rsidRPr="00821441">
        <w:rPr>
          <w:rFonts w:ascii="Calibri" w:hAnsi="Calibri" w:cs="Calibri"/>
          <w:color w:val="000000"/>
          <w:szCs w:val="22"/>
          <w:lang w:eastAsia="nl-NL"/>
        </w:rPr>
        <w:t>b</w:t>
      </w:r>
      <w:r w:rsidRPr="00821441">
        <w:rPr>
          <w:rFonts w:ascii="Calibri" w:hAnsi="Calibri" w:cs="Calibri"/>
          <w:color w:val="000000"/>
          <w:szCs w:val="22"/>
          <w:lang w:eastAsia="nl-NL"/>
        </w:rPr>
        <w:t xml:space="preserve">eneficiary’s financial policy and confirmed by accounting documents. Direct costs are costs such as remuneration of personnel employed for individual tasks in the project, travel costs related to the project, purchase of equipment, materials for the implementation of research/project, etc. </w:t>
      </w:r>
    </w:p>
    <w:p w:rsidR="00860357" w:rsidRPr="00821441" w:rsidRDefault="00860357" w:rsidP="00A84201">
      <w:pPr>
        <w:autoSpaceDE w:val="0"/>
        <w:autoSpaceDN w:val="0"/>
        <w:adjustRightInd w:val="0"/>
        <w:rPr>
          <w:rFonts w:ascii="Calibri" w:hAnsi="Calibri" w:cs="Calibri"/>
          <w:color w:val="000000"/>
          <w:szCs w:val="22"/>
          <w:lang w:eastAsia="nl-NL"/>
        </w:rPr>
      </w:pPr>
      <w:r w:rsidRPr="00821441">
        <w:rPr>
          <w:rFonts w:ascii="Calibri" w:hAnsi="Calibri" w:cs="Calibri"/>
          <w:color w:val="000000"/>
          <w:szCs w:val="22"/>
          <w:lang w:eastAsia="nl-NL"/>
        </w:rPr>
        <w:t xml:space="preserve">Direct costs must be verifiable on the basis of accounting documents that explicitly refer to previously planned project activities. They are divided into: </w:t>
      </w:r>
    </w:p>
    <w:p w:rsidR="00A84201" w:rsidRPr="00821441" w:rsidRDefault="00A84201" w:rsidP="00A84201">
      <w:pPr>
        <w:autoSpaceDE w:val="0"/>
        <w:autoSpaceDN w:val="0"/>
        <w:adjustRightInd w:val="0"/>
        <w:rPr>
          <w:rFonts w:ascii="Calibri" w:hAnsi="Calibri" w:cs="Calibri"/>
          <w:color w:val="000000"/>
          <w:szCs w:val="22"/>
          <w:lang w:eastAsia="nl-NL"/>
        </w:rPr>
      </w:pPr>
    </w:p>
    <w:p w:rsidR="00BC3108" w:rsidRPr="00821441" w:rsidRDefault="00860357" w:rsidP="00B761DC">
      <w:pPr>
        <w:pStyle w:val="Default"/>
        <w:numPr>
          <w:ilvl w:val="0"/>
          <w:numId w:val="19"/>
        </w:numPr>
        <w:spacing w:after="240"/>
        <w:jc w:val="both"/>
        <w:rPr>
          <w:rStyle w:val="fontstyle01"/>
          <w:rFonts w:cs="Calibri"/>
          <w:lang w:val="en-GB"/>
        </w:rPr>
      </w:pPr>
      <w:r w:rsidRPr="00821441">
        <w:rPr>
          <w:rStyle w:val="fontstyle01"/>
          <w:rFonts w:cs="Calibri"/>
          <w:lang w:val="en-GB"/>
        </w:rPr>
        <w:t>Direct personnel costs, personnel seconded by a third party against payment</w:t>
      </w:r>
      <w:r w:rsidR="00A84201" w:rsidRPr="00821441">
        <w:rPr>
          <w:rStyle w:val="fontstyle01"/>
          <w:rFonts w:cs="Calibri"/>
          <w:lang w:val="en-GB"/>
        </w:rPr>
        <w:t>.</w:t>
      </w:r>
    </w:p>
    <w:p w:rsidR="001F5155" w:rsidRPr="00821441" w:rsidRDefault="001F5155" w:rsidP="00B761DC">
      <w:pPr>
        <w:pStyle w:val="Default"/>
        <w:numPr>
          <w:ilvl w:val="0"/>
          <w:numId w:val="19"/>
        </w:numPr>
        <w:spacing w:after="240"/>
        <w:jc w:val="both"/>
        <w:rPr>
          <w:rStyle w:val="fontstyle01"/>
          <w:rFonts w:cs="Calibri"/>
          <w:lang w:val="en-GB"/>
        </w:rPr>
      </w:pPr>
      <w:r w:rsidRPr="00821441">
        <w:rPr>
          <w:rStyle w:val="fontstyle01"/>
          <w:rFonts w:cs="Calibri"/>
          <w:lang w:val="en-GB"/>
        </w:rPr>
        <w:lastRenderedPageBreak/>
        <w:t xml:space="preserve">Other direct costs, </w:t>
      </w:r>
    </w:p>
    <w:p w:rsidR="00860357" w:rsidRPr="00821441" w:rsidRDefault="00860357" w:rsidP="00B761DC">
      <w:pPr>
        <w:pStyle w:val="Default"/>
        <w:numPr>
          <w:ilvl w:val="0"/>
          <w:numId w:val="19"/>
        </w:numPr>
        <w:spacing w:after="240"/>
        <w:jc w:val="both"/>
        <w:rPr>
          <w:rStyle w:val="fontstyle01"/>
          <w:rFonts w:cs="Calibri"/>
          <w:lang w:val="en-GB"/>
        </w:rPr>
      </w:pPr>
      <w:r w:rsidRPr="00821441">
        <w:rPr>
          <w:rStyle w:val="fontstyle01"/>
          <w:rFonts w:cs="Calibri"/>
          <w:lang w:val="en-GB"/>
        </w:rPr>
        <w:t>Direct costs of subcontracting</w:t>
      </w:r>
    </w:p>
    <w:p w:rsidR="00BC3108" w:rsidRPr="00821441" w:rsidRDefault="00860357" w:rsidP="00B761DC">
      <w:pPr>
        <w:pStyle w:val="Default"/>
        <w:numPr>
          <w:ilvl w:val="0"/>
          <w:numId w:val="19"/>
        </w:numPr>
        <w:spacing w:after="240"/>
        <w:jc w:val="both"/>
        <w:rPr>
          <w:rFonts w:ascii="Calibri" w:hAnsi="Calibri" w:cs="Calibri"/>
          <w:sz w:val="22"/>
          <w:szCs w:val="22"/>
          <w:lang w:val="en-GB"/>
        </w:rPr>
      </w:pPr>
      <w:r w:rsidRPr="00821441">
        <w:rPr>
          <w:rStyle w:val="fontstyle01"/>
          <w:rFonts w:cs="Calibri"/>
          <w:lang w:val="en-GB"/>
        </w:rPr>
        <w:t>Direct costs of providing financial support to third parties</w:t>
      </w:r>
      <w:r w:rsidR="00ED1E25">
        <w:rPr>
          <w:rStyle w:val="fontstyle01"/>
          <w:rFonts w:cs="Calibri"/>
          <w:lang w:val="en-GB"/>
        </w:rPr>
        <w:t>.</w:t>
      </w:r>
    </w:p>
    <w:p w:rsidR="00860357" w:rsidRPr="00821441" w:rsidRDefault="00860357" w:rsidP="00860357">
      <w:pPr>
        <w:autoSpaceDE w:val="0"/>
        <w:autoSpaceDN w:val="0"/>
        <w:adjustRightInd w:val="0"/>
        <w:jc w:val="left"/>
        <w:rPr>
          <w:rFonts w:ascii="Calibri" w:hAnsi="Calibri" w:cs="Calibri"/>
          <w:color w:val="000000"/>
          <w:szCs w:val="22"/>
          <w:lang w:eastAsia="nl-NL"/>
        </w:rPr>
      </w:pPr>
      <w:r w:rsidRPr="00821441">
        <w:rPr>
          <w:rFonts w:ascii="Calibri" w:hAnsi="Calibri" w:cs="Calibri"/>
          <w:color w:val="000000"/>
          <w:szCs w:val="22"/>
          <w:lang w:eastAsia="nl-NL"/>
        </w:rPr>
        <w:t xml:space="preserve">Direct costs could be either costs caused in full by the activities of the action or costs that have been caused partly by the project activities. In this case, they can be eligible only if they were attributed to a single action and have been directly measured (i.e. they have not attributed indirectly via an allocation key, a cost driver or a proxy). </w:t>
      </w:r>
    </w:p>
    <w:p w:rsidR="00A84201" w:rsidRPr="00821441" w:rsidRDefault="00A84201" w:rsidP="00860357">
      <w:pPr>
        <w:autoSpaceDE w:val="0"/>
        <w:autoSpaceDN w:val="0"/>
        <w:adjustRightInd w:val="0"/>
        <w:jc w:val="left"/>
        <w:rPr>
          <w:rFonts w:ascii="Calibri" w:hAnsi="Calibri" w:cs="Calibri"/>
          <w:color w:val="000000"/>
          <w:szCs w:val="22"/>
          <w:lang w:eastAsia="nl-NL"/>
        </w:rPr>
      </w:pPr>
    </w:p>
    <w:p w:rsidR="00860357" w:rsidRPr="00821441" w:rsidRDefault="00860357" w:rsidP="00860357">
      <w:pPr>
        <w:autoSpaceDE w:val="0"/>
        <w:autoSpaceDN w:val="0"/>
        <w:adjustRightInd w:val="0"/>
        <w:jc w:val="left"/>
        <w:rPr>
          <w:rFonts w:ascii="Calibri" w:hAnsi="Calibri" w:cs="Calibri"/>
          <w:color w:val="000000"/>
          <w:szCs w:val="22"/>
          <w:lang w:eastAsia="nl-NL"/>
        </w:rPr>
      </w:pPr>
      <w:r w:rsidRPr="00821441">
        <w:rPr>
          <w:rFonts w:ascii="Calibri" w:hAnsi="Calibri" w:cs="Calibri"/>
          <w:b/>
          <w:bCs/>
          <w:color w:val="000000"/>
          <w:szCs w:val="22"/>
          <w:lang w:eastAsia="nl-NL"/>
        </w:rPr>
        <w:t xml:space="preserve">Indirect costs </w:t>
      </w:r>
      <w:r w:rsidRPr="00821441">
        <w:rPr>
          <w:rFonts w:ascii="Calibri" w:hAnsi="Calibri" w:cs="Calibri"/>
          <w:color w:val="000000"/>
          <w:szCs w:val="22"/>
          <w:lang w:eastAsia="nl-NL"/>
        </w:rPr>
        <w:t xml:space="preserve">are calculated as a 25% flat rate of the eligible direct costs from which the following categories are excluded: </w:t>
      </w:r>
    </w:p>
    <w:p w:rsidR="00BC3108" w:rsidRPr="00821441" w:rsidRDefault="00BC3108" w:rsidP="00860357">
      <w:pPr>
        <w:autoSpaceDE w:val="0"/>
        <w:autoSpaceDN w:val="0"/>
        <w:adjustRightInd w:val="0"/>
        <w:jc w:val="left"/>
        <w:rPr>
          <w:rFonts w:ascii="Calibri" w:hAnsi="Calibri" w:cs="Calibri"/>
          <w:color w:val="000000"/>
          <w:szCs w:val="22"/>
          <w:lang w:eastAsia="nl-NL"/>
        </w:rPr>
      </w:pPr>
    </w:p>
    <w:p w:rsidR="00860357" w:rsidRPr="00821441" w:rsidRDefault="00860357" w:rsidP="00B761DC">
      <w:pPr>
        <w:pStyle w:val="ListParagraph"/>
        <w:numPr>
          <w:ilvl w:val="0"/>
          <w:numId w:val="21"/>
        </w:numPr>
        <w:autoSpaceDE w:val="0"/>
        <w:autoSpaceDN w:val="0"/>
        <w:adjustRightInd w:val="0"/>
        <w:spacing w:after="34"/>
        <w:jc w:val="left"/>
        <w:rPr>
          <w:rFonts w:ascii="Calibri" w:hAnsi="Calibri" w:cs="Calibri"/>
          <w:color w:val="000000"/>
          <w:szCs w:val="22"/>
          <w:lang w:eastAsia="nl-NL"/>
        </w:rPr>
      </w:pPr>
      <w:r w:rsidRPr="00821441">
        <w:rPr>
          <w:rFonts w:ascii="Calibri" w:hAnsi="Calibri" w:cs="Calibri"/>
          <w:color w:val="000000"/>
          <w:szCs w:val="22"/>
          <w:lang w:eastAsia="nl-NL"/>
        </w:rPr>
        <w:t xml:space="preserve">costs of subcontracting, </w:t>
      </w:r>
    </w:p>
    <w:p w:rsidR="00860357" w:rsidRPr="00821441" w:rsidRDefault="00860357" w:rsidP="00B761DC">
      <w:pPr>
        <w:pStyle w:val="ListParagraph"/>
        <w:numPr>
          <w:ilvl w:val="0"/>
          <w:numId w:val="21"/>
        </w:numPr>
        <w:autoSpaceDE w:val="0"/>
        <w:autoSpaceDN w:val="0"/>
        <w:adjustRightInd w:val="0"/>
        <w:spacing w:after="34"/>
        <w:jc w:val="left"/>
        <w:rPr>
          <w:rFonts w:ascii="Calibri" w:hAnsi="Calibri" w:cs="Calibri"/>
          <w:color w:val="000000"/>
          <w:szCs w:val="22"/>
          <w:lang w:eastAsia="nl-NL"/>
        </w:rPr>
      </w:pPr>
      <w:r w:rsidRPr="00821441">
        <w:rPr>
          <w:rFonts w:ascii="Calibri" w:hAnsi="Calibri" w:cs="Calibri"/>
          <w:color w:val="000000"/>
          <w:szCs w:val="22"/>
          <w:lang w:eastAsia="nl-NL"/>
        </w:rPr>
        <w:t xml:space="preserve">costs of in-kind contributions provided by third parties which are not used on the Beneficiary’s premises. </w:t>
      </w:r>
    </w:p>
    <w:p w:rsidR="00860357" w:rsidRPr="00821441" w:rsidRDefault="00860357" w:rsidP="00860357">
      <w:pPr>
        <w:autoSpaceDE w:val="0"/>
        <w:autoSpaceDN w:val="0"/>
        <w:adjustRightInd w:val="0"/>
        <w:jc w:val="left"/>
        <w:rPr>
          <w:rFonts w:ascii="Calibri" w:hAnsi="Calibri" w:cs="Calibri"/>
          <w:color w:val="000000"/>
          <w:szCs w:val="22"/>
          <w:lang w:eastAsia="nl-NL"/>
        </w:rPr>
      </w:pPr>
    </w:p>
    <w:p w:rsidR="002171F3" w:rsidRPr="00821441" w:rsidRDefault="00860357" w:rsidP="002171F3">
      <w:pPr>
        <w:pStyle w:val="Default"/>
        <w:rPr>
          <w:rFonts w:ascii="Calibri" w:hAnsi="Calibri" w:cs="Calibri"/>
          <w:sz w:val="22"/>
          <w:szCs w:val="22"/>
          <w:lang w:val="en-US"/>
        </w:rPr>
      </w:pPr>
      <w:r w:rsidRPr="00821441">
        <w:rPr>
          <w:rFonts w:ascii="Calibri" w:hAnsi="Calibri" w:cs="Calibri"/>
          <w:sz w:val="22"/>
          <w:szCs w:val="22"/>
        </w:rPr>
        <w:t xml:space="preserve">Indirect costs as opposed to direct costs do not need to be supported by any evidence because they are declared using a flat-rate. However, note that if the </w:t>
      </w:r>
      <w:r w:rsidR="00A84201" w:rsidRPr="00821441">
        <w:rPr>
          <w:rFonts w:ascii="Calibri" w:hAnsi="Calibri" w:cs="Calibri"/>
          <w:sz w:val="22"/>
          <w:szCs w:val="22"/>
        </w:rPr>
        <w:t>b</w:t>
      </w:r>
      <w:r w:rsidRPr="00821441">
        <w:rPr>
          <w:rFonts w:ascii="Calibri" w:hAnsi="Calibri" w:cs="Calibri"/>
          <w:sz w:val="22"/>
          <w:szCs w:val="22"/>
        </w:rPr>
        <w:t>eneficiary’s policies traditionally include a</w:t>
      </w:r>
      <w:r w:rsidR="002171F3" w:rsidRPr="00821441">
        <w:rPr>
          <w:rFonts w:ascii="Calibri" w:hAnsi="Calibri" w:cs="Calibri"/>
          <w:sz w:val="22"/>
          <w:szCs w:val="22"/>
        </w:rPr>
        <w:t xml:space="preserve"> </w:t>
      </w:r>
      <w:r w:rsidR="002171F3" w:rsidRPr="00821441">
        <w:rPr>
          <w:rFonts w:ascii="Calibri" w:hAnsi="Calibri" w:cs="Calibri"/>
          <w:sz w:val="22"/>
          <w:szCs w:val="22"/>
          <w:lang w:val="en-US"/>
        </w:rPr>
        <w:t xml:space="preserve">cost item among indirect costs, the same approach must be used for </w:t>
      </w:r>
      <w:r w:rsidR="00A84201" w:rsidRPr="00821441">
        <w:rPr>
          <w:rFonts w:ascii="Calibri" w:hAnsi="Calibri" w:cs="Calibri"/>
          <w:sz w:val="22"/>
          <w:szCs w:val="22"/>
          <w:lang w:val="en-US"/>
        </w:rPr>
        <w:t>GeoERA</w:t>
      </w:r>
      <w:r w:rsidR="002171F3" w:rsidRPr="00821441">
        <w:rPr>
          <w:rFonts w:ascii="Calibri" w:hAnsi="Calibri" w:cs="Calibri"/>
          <w:sz w:val="22"/>
          <w:szCs w:val="22"/>
          <w:lang w:val="en-US"/>
        </w:rPr>
        <w:t xml:space="preserve"> projects</w:t>
      </w:r>
      <w:r w:rsidR="00A84201" w:rsidRPr="00821441">
        <w:rPr>
          <w:rFonts w:ascii="Calibri" w:hAnsi="Calibri" w:cs="Calibri"/>
          <w:sz w:val="22"/>
          <w:szCs w:val="22"/>
          <w:lang w:val="en-US"/>
        </w:rPr>
        <w:t>.</w:t>
      </w:r>
      <w:r w:rsidR="002171F3" w:rsidRPr="00821441">
        <w:rPr>
          <w:rFonts w:ascii="Calibri" w:hAnsi="Calibri" w:cs="Calibri"/>
          <w:sz w:val="22"/>
          <w:szCs w:val="22"/>
          <w:lang w:val="en-US"/>
        </w:rPr>
        <w:t xml:space="preserve"> </w:t>
      </w:r>
    </w:p>
    <w:p w:rsidR="003221CB" w:rsidRPr="00821441" w:rsidRDefault="003221CB" w:rsidP="002171F3">
      <w:pPr>
        <w:pStyle w:val="Default"/>
        <w:rPr>
          <w:rFonts w:ascii="Calibri" w:hAnsi="Calibri" w:cs="Calibri"/>
          <w:sz w:val="22"/>
          <w:szCs w:val="22"/>
          <w:lang w:val="en-US"/>
        </w:rPr>
      </w:pPr>
    </w:p>
    <w:p w:rsidR="00A84201" w:rsidRPr="00821441" w:rsidRDefault="00A84201" w:rsidP="00A84201">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are eligible direct personnel costs?</w:t>
      </w:r>
    </w:p>
    <w:p w:rsidR="0030134B" w:rsidRPr="00821441" w:rsidRDefault="0030134B" w:rsidP="0030134B">
      <w:pPr>
        <w:spacing w:after="240"/>
        <w:rPr>
          <w:rFonts w:ascii="Calibri" w:hAnsi="Calibri" w:cs="Calibri"/>
          <w:lang w:val="da-DK"/>
        </w:rPr>
      </w:pPr>
      <w:r w:rsidRPr="00821441">
        <w:rPr>
          <w:rFonts w:ascii="Calibri" w:hAnsi="Calibri" w:cs="Calibri"/>
          <w:lang w:val="da-DK"/>
        </w:rPr>
        <w:t xml:space="preserve">Personnel costs are eligible, if they are related to personnel working for the </w:t>
      </w:r>
      <w:r w:rsidR="00A84201" w:rsidRPr="00821441">
        <w:rPr>
          <w:rFonts w:ascii="Calibri" w:hAnsi="Calibri" w:cs="Calibri"/>
          <w:lang w:val="da-DK"/>
        </w:rPr>
        <w:t>b</w:t>
      </w:r>
      <w:r w:rsidRPr="00821441">
        <w:rPr>
          <w:rFonts w:ascii="Calibri" w:hAnsi="Calibri" w:cs="Calibri"/>
          <w:lang w:val="da-DK"/>
        </w:rPr>
        <w:t>eneficiary under an employment contract (or equivalent) and assigned to the action (costs for employees or equivalent).</w:t>
      </w:r>
    </w:p>
    <w:p w:rsidR="0030134B" w:rsidRPr="00821441" w:rsidRDefault="0030134B" w:rsidP="0030134B">
      <w:pPr>
        <w:spacing w:after="240"/>
        <w:rPr>
          <w:rFonts w:ascii="Calibri" w:hAnsi="Calibri" w:cs="Calibri"/>
          <w:lang w:val="da-DK"/>
        </w:rPr>
      </w:pPr>
      <w:r w:rsidRPr="00821441">
        <w:rPr>
          <w:rFonts w:ascii="Calibri" w:hAnsi="Calibri" w:cs="Calibri"/>
          <w:lang w:val="da-DK"/>
        </w:rPr>
        <w:t>They must be limited to salaries (including during parental leave), social security contributions, taxes and other costs included in the remuneration, if they arise from national law or the employment contract (or equivalent).</w:t>
      </w:r>
    </w:p>
    <w:p w:rsidR="0030134B" w:rsidRPr="00821441" w:rsidRDefault="0030134B" w:rsidP="0030134B">
      <w:pPr>
        <w:spacing w:after="240"/>
        <w:rPr>
          <w:rFonts w:ascii="Calibri" w:hAnsi="Calibri" w:cs="Calibri"/>
          <w:lang w:val="da-DK"/>
        </w:rPr>
      </w:pPr>
      <w:r w:rsidRPr="00821441">
        <w:rPr>
          <w:rFonts w:ascii="Calibri" w:hAnsi="Calibri" w:cs="Calibri"/>
          <w:lang w:val="da-DK"/>
        </w:rPr>
        <w:t xml:space="preserve">The costs for natural persons working under a direct contract with the </w:t>
      </w:r>
      <w:r w:rsidR="00A84201" w:rsidRPr="00821441">
        <w:rPr>
          <w:rFonts w:ascii="Calibri" w:hAnsi="Calibri" w:cs="Calibri"/>
          <w:lang w:val="da-DK"/>
        </w:rPr>
        <w:t>b</w:t>
      </w:r>
      <w:r w:rsidRPr="00821441">
        <w:rPr>
          <w:rFonts w:ascii="Calibri" w:hAnsi="Calibri" w:cs="Calibri"/>
          <w:lang w:val="da-DK"/>
        </w:rPr>
        <w:t>eneficiary other than an employment contract are eligible personnel costs, if:</w:t>
      </w:r>
    </w:p>
    <w:p w:rsidR="0030134B" w:rsidRPr="00821441" w:rsidRDefault="0030134B" w:rsidP="00B47A89">
      <w:pPr>
        <w:pStyle w:val="ListParagraph"/>
        <w:numPr>
          <w:ilvl w:val="0"/>
          <w:numId w:val="10"/>
        </w:numPr>
        <w:spacing w:after="240"/>
        <w:rPr>
          <w:rFonts w:ascii="Calibri" w:hAnsi="Calibri" w:cs="Calibri"/>
          <w:lang w:val="da-DK"/>
        </w:rPr>
      </w:pPr>
      <w:r w:rsidRPr="00821441">
        <w:rPr>
          <w:rFonts w:ascii="Calibri" w:hAnsi="Calibri" w:cs="Calibri"/>
          <w:lang w:val="da-DK"/>
        </w:rPr>
        <w:t xml:space="preserve">the person works under the </w:t>
      </w:r>
      <w:r w:rsidR="00A84201" w:rsidRPr="00821441">
        <w:rPr>
          <w:rFonts w:ascii="Calibri" w:hAnsi="Calibri" w:cs="Calibri"/>
          <w:lang w:val="da-DK"/>
        </w:rPr>
        <w:t>b</w:t>
      </w:r>
      <w:r w:rsidRPr="00821441">
        <w:rPr>
          <w:rFonts w:ascii="Calibri" w:hAnsi="Calibri" w:cs="Calibri"/>
          <w:lang w:val="da-DK"/>
        </w:rPr>
        <w:t xml:space="preserve">eneficiary’s instructions and, unless otherwise agreed with the </w:t>
      </w:r>
      <w:r w:rsidR="00A84201" w:rsidRPr="00821441">
        <w:rPr>
          <w:rFonts w:ascii="Calibri" w:hAnsi="Calibri" w:cs="Calibri"/>
          <w:lang w:val="da-DK"/>
        </w:rPr>
        <w:t>b</w:t>
      </w:r>
      <w:r w:rsidRPr="00821441">
        <w:rPr>
          <w:rFonts w:ascii="Calibri" w:hAnsi="Calibri" w:cs="Calibri"/>
          <w:lang w:val="da-DK"/>
        </w:rPr>
        <w:t xml:space="preserve">eneficiary, on the </w:t>
      </w:r>
      <w:r w:rsidR="00A84201" w:rsidRPr="00821441">
        <w:rPr>
          <w:rFonts w:ascii="Calibri" w:hAnsi="Calibri" w:cs="Calibri"/>
          <w:lang w:val="da-DK"/>
        </w:rPr>
        <w:t>b</w:t>
      </w:r>
      <w:r w:rsidRPr="00821441">
        <w:rPr>
          <w:rFonts w:ascii="Calibri" w:hAnsi="Calibri" w:cs="Calibri"/>
          <w:lang w:val="da-DK"/>
        </w:rPr>
        <w:t>eneficiary’s premises,</w:t>
      </w:r>
    </w:p>
    <w:p w:rsidR="0030134B" w:rsidRPr="00821441" w:rsidRDefault="0030134B" w:rsidP="00B47A89">
      <w:pPr>
        <w:pStyle w:val="ListParagraph"/>
        <w:numPr>
          <w:ilvl w:val="0"/>
          <w:numId w:val="10"/>
        </w:numPr>
        <w:spacing w:after="240"/>
        <w:rPr>
          <w:rFonts w:ascii="Calibri" w:hAnsi="Calibri" w:cs="Calibri"/>
          <w:lang w:val="da-DK"/>
        </w:rPr>
      </w:pPr>
      <w:r w:rsidRPr="00821441">
        <w:rPr>
          <w:rFonts w:ascii="Calibri" w:hAnsi="Calibri" w:cs="Calibri"/>
          <w:lang w:val="da-DK"/>
        </w:rPr>
        <w:t xml:space="preserve">the result of the work carried out belongs to the </w:t>
      </w:r>
      <w:r w:rsidR="00A84201" w:rsidRPr="00821441">
        <w:rPr>
          <w:rFonts w:ascii="Calibri" w:hAnsi="Calibri" w:cs="Calibri"/>
          <w:lang w:val="da-DK"/>
        </w:rPr>
        <w:t>b</w:t>
      </w:r>
      <w:r w:rsidRPr="00821441">
        <w:rPr>
          <w:rFonts w:ascii="Calibri" w:hAnsi="Calibri" w:cs="Calibri"/>
          <w:lang w:val="da-DK"/>
        </w:rPr>
        <w:t>eneficiary, and</w:t>
      </w:r>
    </w:p>
    <w:p w:rsidR="003221CB" w:rsidRPr="00821441" w:rsidRDefault="0030134B" w:rsidP="003221CB">
      <w:pPr>
        <w:pStyle w:val="ListParagraph"/>
        <w:numPr>
          <w:ilvl w:val="0"/>
          <w:numId w:val="10"/>
        </w:numPr>
        <w:spacing w:after="240"/>
        <w:rPr>
          <w:rFonts w:ascii="Calibri" w:hAnsi="Calibri" w:cs="Calibri"/>
          <w:lang w:val="da-DK"/>
        </w:rPr>
      </w:pPr>
      <w:r w:rsidRPr="00821441">
        <w:rPr>
          <w:rFonts w:ascii="Calibri" w:hAnsi="Calibri" w:cs="Calibri"/>
          <w:lang w:val="da-DK"/>
        </w:rPr>
        <w:t xml:space="preserve">the costs are not significantly different from those for personnel performing similar tasks under an employment contract with the </w:t>
      </w:r>
      <w:r w:rsidR="00A84201" w:rsidRPr="00821441">
        <w:rPr>
          <w:rFonts w:ascii="Calibri" w:hAnsi="Calibri" w:cs="Calibri"/>
          <w:lang w:val="da-DK"/>
        </w:rPr>
        <w:t>b</w:t>
      </w:r>
      <w:r w:rsidRPr="00821441">
        <w:rPr>
          <w:rFonts w:ascii="Calibri" w:hAnsi="Calibri" w:cs="Calibri"/>
          <w:lang w:val="da-DK"/>
        </w:rPr>
        <w:t>eneficiary.</w:t>
      </w:r>
    </w:p>
    <w:p w:rsidR="009D4B87" w:rsidRPr="00821441" w:rsidRDefault="009D4B87" w:rsidP="00A84201">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How to calculate personnel costs?</w:t>
      </w:r>
    </w:p>
    <w:p w:rsidR="009D4B87" w:rsidRPr="00821441" w:rsidRDefault="009D4B87" w:rsidP="00A84201">
      <w:pPr>
        <w:pStyle w:val="Default"/>
        <w:spacing w:after="240"/>
        <w:jc w:val="both"/>
        <w:rPr>
          <w:rFonts w:ascii="Calibri" w:hAnsi="Calibri" w:cs="Calibri"/>
          <w:b/>
          <w:i/>
          <w:color w:val="31849B" w:themeColor="accent5" w:themeShade="BF"/>
          <w:szCs w:val="22"/>
        </w:rPr>
      </w:pPr>
      <m:oMathPara>
        <m:oMath>
          <m:r>
            <w:rPr>
              <w:rFonts w:ascii="Cambria Math" w:hAnsi="Cambria Math" w:cs="Calibri"/>
              <w:sz w:val="20"/>
              <w:szCs w:val="18"/>
              <w:lang w:val="da-DK"/>
            </w:rPr>
            <m:t>Personnel costs=</m:t>
          </m:r>
          <m:nary>
            <m:naryPr>
              <m:chr m:val="∑"/>
              <m:subHide m:val="1"/>
              <m:supHide m:val="1"/>
              <m:ctrlPr>
                <w:rPr>
                  <w:rFonts w:ascii="Cambria Math" w:hAnsi="Cambria Math" w:cs="Calibri"/>
                  <w:i/>
                  <w:sz w:val="20"/>
                  <w:szCs w:val="18"/>
                  <w:lang w:val="da-DK"/>
                </w:rPr>
              </m:ctrlPr>
            </m:naryPr>
            <m:sub/>
            <m:sup/>
            <m:e>
              <m:r>
                <m:rPr>
                  <m:sty m:val="p"/>
                </m:rPr>
                <w:rPr>
                  <w:rFonts w:ascii="Cambria Math" w:hAnsi="Cambria Math" w:cs="Calibri"/>
                  <w:sz w:val="20"/>
                  <w:szCs w:val="18"/>
                  <w:lang w:val="da-DK"/>
                </w:rPr>
                <m:t>(individual hourly rate*individual number of actual project hours)</m:t>
              </m:r>
            </m:e>
          </m:nary>
        </m:oMath>
      </m:oMathPara>
    </w:p>
    <w:p w:rsidR="003221CB" w:rsidRPr="00821441" w:rsidRDefault="003221CB" w:rsidP="00A84201">
      <w:pPr>
        <w:pStyle w:val="Default"/>
        <w:spacing w:after="240"/>
        <w:jc w:val="both"/>
        <w:rPr>
          <w:rFonts w:ascii="Calibri" w:hAnsi="Calibri" w:cs="Calibri"/>
          <w:i/>
          <w:color w:val="auto"/>
          <w:sz w:val="22"/>
          <w:szCs w:val="22"/>
        </w:rPr>
      </w:pPr>
    </w:p>
    <w:p w:rsidR="00A84201" w:rsidRPr="00821441" w:rsidRDefault="00A84201" w:rsidP="00A84201">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lastRenderedPageBreak/>
        <w:t>How to calculate hourly rate?</w:t>
      </w:r>
    </w:p>
    <w:p w:rsidR="003E01AC" w:rsidRPr="00821441" w:rsidRDefault="003E01AC" w:rsidP="0030134B">
      <w:pPr>
        <w:rPr>
          <w:rFonts w:ascii="Calibri" w:hAnsi="Calibri" w:cs="Calibri"/>
          <w:lang w:val="da-DK"/>
        </w:rPr>
      </w:pPr>
      <m:oMathPara>
        <m:oMath>
          <m:r>
            <w:rPr>
              <w:rFonts w:ascii="Cambria Math" w:hAnsi="Cambria Math" w:cs="Calibri"/>
              <w:sz w:val="20"/>
              <w:szCs w:val="18"/>
              <w:lang w:val="da-DK"/>
            </w:rPr>
            <m:t>Hourly rate=</m:t>
          </m:r>
          <m:f>
            <m:fPr>
              <m:ctrlPr>
                <w:rPr>
                  <w:rFonts w:ascii="Cambria Math" w:hAnsi="Cambria Math" w:cs="Calibri"/>
                  <w:i/>
                  <w:sz w:val="20"/>
                  <w:szCs w:val="18"/>
                  <w:lang w:val="da-DK"/>
                </w:rPr>
              </m:ctrlPr>
            </m:fPr>
            <m:num>
              <m:r>
                <m:rPr>
                  <m:sty m:val="p"/>
                </m:rPr>
                <w:rPr>
                  <w:rFonts w:ascii="Cambria Math" w:hAnsi="Cambria Math" w:cs="Calibri"/>
                  <w:sz w:val="20"/>
                </w:rPr>
                <m:t>Actual</m:t>
              </m:r>
              <m:r>
                <m:rPr>
                  <m:sty m:val="b"/>
                </m:rPr>
                <w:rPr>
                  <w:rFonts w:ascii="Cambria Math" w:hAnsi="Cambria Math" w:cs="Calibri"/>
                  <w:sz w:val="20"/>
                </w:rPr>
                <m:t xml:space="preserve"> annual</m:t>
              </m:r>
              <m:r>
                <m:rPr>
                  <m:sty m:val="p"/>
                </m:rPr>
                <w:rPr>
                  <w:rFonts w:ascii="Cambria Math" w:hAnsi="Cambria Math" w:cs="Calibri"/>
                  <w:sz w:val="20"/>
                </w:rPr>
                <m:t xml:space="preserve"> personnel cost for the person (excl.additional remuneration)</m:t>
              </m:r>
            </m:num>
            <m:den>
              <m:r>
                <m:rPr>
                  <m:sty m:val="p"/>
                </m:rPr>
                <w:rPr>
                  <w:rFonts w:ascii="Cambria Math" w:hAnsi="Cambria Math" w:cs="Calibri"/>
                  <w:sz w:val="20"/>
                </w:rPr>
                <m:t>Number of</m:t>
              </m:r>
              <m:r>
                <m:rPr>
                  <m:sty m:val="b"/>
                </m:rPr>
                <w:rPr>
                  <w:rFonts w:ascii="Cambria Math" w:hAnsi="Cambria Math" w:cs="Calibri"/>
                  <w:sz w:val="20"/>
                </w:rPr>
                <m:t xml:space="preserve"> annual productive hours</m:t>
              </m:r>
              <m:r>
                <m:rPr>
                  <m:sty m:val="p"/>
                </m:rPr>
                <w:rPr>
                  <w:rFonts w:ascii="Cambria Math" w:hAnsi="Cambria Math" w:cs="Calibri"/>
                  <w:sz w:val="20"/>
                </w:rPr>
                <m:t xml:space="preserve"> </m:t>
              </m:r>
            </m:den>
          </m:f>
        </m:oMath>
      </m:oMathPara>
    </w:p>
    <w:p w:rsidR="003E01AC" w:rsidRPr="00821441" w:rsidRDefault="003E01AC" w:rsidP="0030134B">
      <w:pPr>
        <w:rPr>
          <w:rFonts w:ascii="Calibri" w:hAnsi="Calibri" w:cs="Calibri"/>
          <w:lang w:val="da-DK"/>
        </w:rPr>
      </w:pPr>
    </w:p>
    <w:p w:rsidR="003E01AC" w:rsidRPr="00821441" w:rsidRDefault="003E01AC" w:rsidP="0030134B">
      <w:pPr>
        <w:rPr>
          <w:rFonts w:ascii="Calibri" w:hAnsi="Calibri" w:cs="Calibri"/>
          <w:lang w:val="da-DK"/>
        </w:rPr>
      </w:pPr>
      <w:r w:rsidRPr="00821441">
        <w:rPr>
          <w:rFonts w:ascii="Calibri" w:hAnsi="Calibri" w:cs="Calibri"/>
          <w:lang w:val="da-DK"/>
        </w:rPr>
        <w:t xml:space="preserve">The personnel costs and the number of productive hours for each full financial year covered by the reporting period concerned must be used. If a financial year is not closed at the end of the reporting period, the </w:t>
      </w:r>
      <w:r w:rsidR="0093009A" w:rsidRPr="00821441">
        <w:rPr>
          <w:rFonts w:ascii="Calibri" w:hAnsi="Calibri" w:cs="Calibri"/>
          <w:lang w:val="da-DK"/>
        </w:rPr>
        <w:t>b</w:t>
      </w:r>
      <w:r w:rsidRPr="00821441">
        <w:rPr>
          <w:rFonts w:ascii="Calibri" w:hAnsi="Calibri" w:cs="Calibri"/>
          <w:lang w:val="da-DK"/>
        </w:rPr>
        <w:t>eneficiaries must use the hourly rate of the last closed financial year available.</w:t>
      </w:r>
    </w:p>
    <w:p w:rsidR="003E01AC" w:rsidRPr="00821441" w:rsidRDefault="003E01AC" w:rsidP="0030134B">
      <w:pPr>
        <w:rPr>
          <w:rFonts w:ascii="Calibri" w:hAnsi="Calibri" w:cs="Calibri"/>
          <w:lang w:val="da-DK"/>
        </w:rPr>
      </w:pPr>
    </w:p>
    <w:p w:rsidR="009D4B87" w:rsidRPr="00821441" w:rsidRDefault="009D4B87" w:rsidP="009D4B87">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period for hourly rate calculation should be considered?</w:t>
      </w:r>
    </w:p>
    <w:p w:rsidR="003E01AC" w:rsidRPr="00821441" w:rsidRDefault="003E01AC" w:rsidP="0030134B">
      <w:pPr>
        <w:rPr>
          <w:rFonts w:ascii="Calibri" w:hAnsi="Calibri" w:cs="Calibri"/>
          <w:lang w:val="da-DK"/>
        </w:rPr>
      </w:pPr>
      <w:r w:rsidRPr="00821441">
        <w:rPr>
          <w:rFonts w:ascii="Calibri" w:hAnsi="Calibri" w:cs="Calibri"/>
          <w:lang w:val="da-DK"/>
        </w:rPr>
        <w:t>Specificaly for GeoERA co-funded projects these periods for hourly rate calculations should be used:</w:t>
      </w:r>
    </w:p>
    <w:p w:rsidR="005841B3" w:rsidRPr="00821441" w:rsidRDefault="005841B3" w:rsidP="0030134B">
      <w:pPr>
        <w:rPr>
          <w:rFonts w:ascii="Calibri" w:hAnsi="Calibri" w:cs="Calibri"/>
          <w:lang w:val="da-DK"/>
        </w:rPr>
      </w:pPr>
    </w:p>
    <w:p w:rsidR="003E01AC" w:rsidRPr="00821441" w:rsidRDefault="005841B3" w:rsidP="005841B3">
      <w:pPr>
        <w:pStyle w:val="Default"/>
        <w:jc w:val="both"/>
        <w:rPr>
          <w:rFonts w:ascii="Calibri" w:hAnsi="Calibri" w:cs="Calibri"/>
          <w:i/>
          <w:sz w:val="22"/>
          <w:szCs w:val="22"/>
        </w:rPr>
      </w:pPr>
      <w:r w:rsidRPr="00821441">
        <w:rPr>
          <w:rFonts w:ascii="Calibri" w:hAnsi="Calibri" w:cs="Calibri"/>
          <w:i/>
          <w:sz w:val="22"/>
          <w:szCs w:val="22"/>
        </w:rPr>
        <w:t>Table 5: Periods for calculating hourly rates on the projects</w:t>
      </w:r>
    </w:p>
    <w:tbl>
      <w:tblPr>
        <w:tblStyle w:val="GridTable5Dark-Accent5"/>
        <w:tblW w:w="8472" w:type="dxa"/>
        <w:tblLook w:val="0420" w:firstRow="1" w:lastRow="0" w:firstColumn="0" w:lastColumn="0" w:noHBand="0" w:noVBand="1"/>
      </w:tblPr>
      <w:tblGrid>
        <w:gridCol w:w="1696"/>
        <w:gridCol w:w="2835"/>
        <w:gridCol w:w="3941"/>
      </w:tblGrid>
      <w:tr w:rsidR="003E01AC" w:rsidRPr="00821441" w:rsidTr="003E01AC">
        <w:trPr>
          <w:cnfStyle w:val="100000000000" w:firstRow="1" w:lastRow="0" w:firstColumn="0" w:lastColumn="0" w:oddVBand="0" w:evenVBand="0" w:oddHBand="0" w:evenHBand="0" w:firstRowFirstColumn="0" w:firstRowLastColumn="0" w:lastRowFirstColumn="0" w:lastRowLastColumn="0"/>
          <w:trHeight w:val="584"/>
        </w:trPr>
        <w:tc>
          <w:tcPr>
            <w:tcW w:w="1696" w:type="dxa"/>
            <w:hideMark/>
          </w:tcPr>
          <w:p w:rsidR="003E01AC" w:rsidRPr="00821441" w:rsidRDefault="003E01AC" w:rsidP="003E01AC">
            <w:pPr>
              <w:rPr>
                <w:rFonts w:ascii="Calibri" w:hAnsi="Calibri" w:cs="Calibri"/>
                <w:sz w:val="20"/>
                <w:lang w:val="sl-SI"/>
              </w:rPr>
            </w:pPr>
            <w:r w:rsidRPr="00821441">
              <w:rPr>
                <w:rFonts w:ascii="Calibri" w:hAnsi="Calibri" w:cs="Calibri"/>
                <w:sz w:val="20"/>
                <w:lang w:val="sl-SI"/>
              </w:rPr>
              <w:t>PERIOD</w:t>
            </w:r>
          </w:p>
        </w:tc>
        <w:tc>
          <w:tcPr>
            <w:tcW w:w="2835" w:type="dxa"/>
            <w:hideMark/>
          </w:tcPr>
          <w:p w:rsidR="003E01AC" w:rsidRPr="00821441" w:rsidRDefault="003E01AC" w:rsidP="003E01AC">
            <w:pPr>
              <w:rPr>
                <w:rFonts w:ascii="Calibri" w:hAnsi="Calibri" w:cs="Calibri"/>
                <w:sz w:val="20"/>
                <w:lang w:val="sl-SI"/>
              </w:rPr>
            </w:pPr>
            <w:r w:rsidRPr="00821441">
              <w:rPr>
                <w:rFonts w:ascii="Calibri" w:hAnsi="Calibri" w:cs="Calibri"/>
                <w:sz w:val="20"/>
                <w:lang w:val="sl-SI"/>
              </w:rPr>
              <w:t>PERIOD DURATION</w:t>
            </w:r>
          </w:p>
        </w:tc>
        <w:tc>
          <w:tcPr>
            <w:tcW w:w="3941" w:type="dxa"/>
            <w:hideMark/>
          </w:tcPr>
          <w:p w:rsidR="003E01AC" w:rsidRPr="00821441" w:rsidRDefault="003E01AC" w:rsidP="003E01AC">
            <w:pPr>
              <w:rPr>
                <w:rFonts w:ascii="Calibri" w:hAnsi="Calibri" w:cs="Calibri"/>
                <w:sz w:val="20"/>
                <w:lang w:val="sl-SI"/>
              </w:rPr>
            </w:pPr>
            <w:r w:rsidRPr="00821441">
              <w:rPr>
                <w:rFonts w:ascii="Calibri" w:hAnsi="Calibri" w:cs="Calibri"/>
                <w:sz w:val="20"/>
                <w:lang w:val="sl-SI"/>
              </w:rPr>
              <w:t>PERIOD FOR HOURLY RATE CALCULATION TO BE USED AND REPORTED</w:t>
            </w:r>
          </w:p>
        </w:tc>
      </w:tr>
      <w:tr w:rsidR="003E01AC" w:rsidRPr="00821441" w:rsidTr="003E01AC">
        <w:trPr>
          <w:cnfStyle w:val="000000100000" w:firstRow="0" w:lastRow="0" w:firstColumn="0" w:lastColumn="0" w:oddVBand="0" w:evenVBand="0" w:oddHBand="1" w:evenHBand="0" w:firstRowFirstColumn="0" w:firstRowLastColumn="0" w:lastRowFirstColumn="0" w:lastRowLastColumn="0"/>
          <w:trHeight w:val="584"/>
        </w:trPr>
        <w:tc>
          <w:tcPr>
            <w:tcW w:w="1696" w:type="dxa"/>
            <w:hideMark/>
          </w:tcPr>
          <w:p w:rsidR="003E01AC" w:rsidRPr="00821441" w:rsidRDefault="003E01AC" w:rsidP="003E01AC">
            <w:pPr>
              <w:rPr>
                <w:rFonts w:ascii="Calibri" w:hAnsi="Calibri" w:cs="Calibri"/>
                <w:lang w:val="sl-SI"/>
              </w:rPr>
            </w:pPr>
            <w:r w:rsidRPr="00821441">
              <w:rPr>
                <w:rFonts w:ascii="Calibri" w:hAnsi="Calibri" w:cs="Calibri"/>
                <w:lang w:val="sl-SI"/>
              </w:rPr>
              <w:t>Period 1</w:t>
            </w:r>
          </w:p>
        </w:tc>
        <w:tc>
          <w:tcPr>
            <w:tcW w:w="2835" w:type="dxa"/>
            <w:hideMark/>
          </w:tcPr>
          <w:p w:rsidR="003E01AC" w:rsidRPr="00821441" w:rsidRDefault="003E01AC" w:rsidP="003E01AC">
            <w:pPr>
              <w:rPr>
                <w:rFonts w:ascii="Calibri" w:hAnsi="Calibri" w:cs="Calibri"/>
                <w:lang w:val="sl-SI"/>
              </w:rPr>
            </w:pPr>
            <w:r w:rsidRPr="00821441">
              <w:rPr>
                <w:rFonts w:ascii="Calibri" w:hAnsi="Calibri" w:cs="Calibri"/>
                <w:lang w:val="sl-SI"/>
              </w:rPr>
              <w:t>01.07.2018 – 31.12.2019</w:t>
            </w:r>
          </w:p>
        </w:tc>
        <w:tc>
          <w:tcPr>
            <w:tcW w:w="3941" w:type="dxa"/>
            <w:hideMark/>
          </w:tcPr>
          <w:p w:rsidR="003E01AC" w:rsidRPr="00821441" w:rsidRDefault="003E01AC" w:rsidP="003E01AC">
            <w:pPr>
              <w:rPr>
                <w:rFonts w:ascii="Calibri" w:hAnsi="Calibri" w:cs="Calibri"/>
                <w:lang w:val="sl-SI"/>
              </w:rPr>
            </w:pPr>
            <w:r w:rsidRPr="00821441">
              <w:rPr>
                <w:rFonts w:ascii="Calibri" w:hAnsi="Calibri" w:cs="Calibri"/>
                <w:lang w:val="sl-SI"/>
              </w:rPr>
              <w:t>01.01.2019 – 31.12.2019</w:t>
            </w:r>
          </w:p>
        </w:tc>
      </w:tr>
      <w:tr w:rsidR="003E01AC" w:rsidRPr="00821441" w:rsidTr="003E01AC">
        <w:trPr>
          <w:trHeight w:val="584"/>
        </w:trPr>
        <w:tc>
          <w:tcPr>
            <w:tcW w:w="1696" w:type="dxa"/>
            <w:hideMark/>
          </w:tcPr>
          <w:p w:rsidR="003E01AC" w:rsidRPr="00821441" w:rsidRDefault="003E01AC" w:rsidP="003E01AC">
            <w:pPr>
              <w:rPr>
                <w:rFonts w:ascii="Calibri" w:hAnsi="Calibri" w:cs="Calibri"/>
                <w:lang w:val="sl-SI"/>
              </w:rPr>
            </w:pPr>
            <w:r w:rsidRPr="00821441">
              <w:rPr>
                <w:rFonts w:ascii="Calibri" w:hAnsi="Calibri" w:cs="Calibri"/>
                <w:lang w:val="sl-SI"/>
              </w:rPr>
              <w:t>Period 2</w:t>
            </w:r>
          </w:p>
        </w:tc>
        <w:tc>
          <w:tcPr>
            <w:tcW w:w="2835" w:type="dxa"/>
            <w:hideMark/>
          </w:tcPr>
          <w:p w:rsidR="003E01AC" w:rsidRPr="00821441" w:rsidRDefault="003E01AC" w:rsidP="003E01AC">
            <w:pPr>
              <w:rPr>
                <w:rFonts w:ascii="Calibri" w:hAnsi="Calibri" w:cs="Calibri"/>
                <w:lang w:val="sl-SI"/>
              </w:rPr>
            </w:pPr>
            <w:r w:rsidRPr="00821441">
              <w:rPr>
                <w:rFonts w:ascii="Calibri" w:hAnsi="Calibri" w:cs="Calibri"/>
                <w:lang w:val="sl-SI"/>
              </w:rPr>
              <w:t>01.01.2020 – 30.06.2021</w:t>
            </w:r>
          </w:p>
        </w:tc>
        <w:tc>
          <w:tcPr>
            <w:tcW w:w="3941" w:type="dxa"/>
            <w:hideMark/>
          </w:tcPr>
          <w:p w:rsidR="003E01AC" w:rsidRPr="00821441" w:rsidRDefault="003E01AC" w:rsidP="003E01AC">
            <w:pPr>
              <w:rPr>
                <w:rFonts w:ascii="Calibri" w:hAnsi="Calibri" w:cs="Calibri"/>
                <w:lang w:val="sl-SI"/>
              </w:rPr>
            </w:pPr>
            <w:r w:rsidRPr="00821441">
              <w:rPr>
                <w:rFonts w:ascii="Calibri" w:hAnsi="Calibri" w:cs="Calibri"/>
                <w:lang w:val="sl-SI"/>
              </w:rPr>
              <w:t>01.01.2020 – 31.12.2020</w:t>
            </w:r>
          </w:p>
        </w:tc>
      </w:tr>
    </w:tbl>
    <w:p w:rsidR="003E01AC" w:rsidRPr="00821441" w:rsidRDefault="003E01AC" w:rsidP="0030134B">
      <w:pPr>
        <w:rPr>
          <w:rFonts w:ascii="Calibri" w:hAnsi="Calibri" w:cs="Calibri"/>
          <w:lang w:val="da-DK"/>
        </w:rPr>
      </w:pPr>
    </w:p>
    <w:p w:rsidR="009D4B87" w:rsidRPr="00821441" w:rsidRDefault="0093009A" w:rsidP="0093009A">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is “actual annual personnel costs for the person”?</w:t>
      </w:r>
    </w:p>
    <w:p w:rsidR="0093009A" w:rsidRPr="00821441" w:rsidRDefault="0093009A" w:rsidP="0030134B">
      <w:pPr>
        <w:rPr>
          <w:rFonts w:ascii="Calibri" w:hAnsi="Calibri" w:cs="Calibri"/>
          <w:lang w:val="da-DK"/>
        </w:rPr>
      </w:pPr>
      <w:r w:rsidRPr="00821441">
        <w:rPr>
          <w:rFonts w:ascii="Calibri" w:hAnsi="Calibri" w:cs="Calibri"/>
        </w:rPr>
        <w:t>Annual personnel costs consist of: salaries, social security contributions, taxes and other costs included in the remuneration, if they arise from national law or the employment contract (or equivalent appointing act, i.e. holiday allowance).</w:t>
      </w:r>
    </w:p>
    <w:p w:rsidR="009D4B87" w:rsidRPr="00821441" w:rsidRDefault="009D4B87" w:rsidP="0030134B">
      <w:pPr>
        <w:rPr>
          <w:rFonts w:ascii="Calibri" w:hAnsi="Calibri" w:cs="Calibri"/>
          <w:lang w:val="da-DK"/>
        </w:rPr>
      </w:pPr>
    </w:p>
    <w:p w:rsidR="009D4B87" w:rsidRPr="00821441" w:rsidRDefault="0093009A" w:rsidP="0093009A">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is meant by ”annual productive hours”?</w:t>
      </w:r>
    </w:p>
    <w:p w:rsidR="0093009A" w:rsidRPr="00821441" w:rsidRDefault="0093009A" w:rsidP="0030134B">
      <w:pPr>
        <w:rPr>
          <w:rFonts w:ascii="Calibri" w:hAnsi="Calibri" w:cs="Calibri"/>
          <w:lang w:val="da-DK"/>
        </w:rPr>
      </w:pPr>
      <w:r w:rsidRPr="00821441">
        <w:rPr>
          <w:rFonts w:ascii="Calibri" w:hAnsi="Calibri" w:cs="Calibri"/>
          <w:lang w:val="da-DK"/>
        </w:rPr>
        <w:t>There are three options for calculation of annual productive hours:</w:t>
      </w:r>
    </w:p>
    <w:p w:rsidR="0093009A" w:rsidRPr="00821441" w:rsidRDefault="0093009A" w:rsidP="0030134B">
      <w:pPr>
        <w:rPr>
          <w:rFonts w:ascii="Calibri" w:hAnsi="Calibri" w:cs="Calibri"/>
          <w:lang w:val="da-DK"/>
        </w:rPr>
      </w:pPr>
    </w:p>
    <w:p w:rsidR="00BC3108" w:rsidRPr="00821441" w:rsidRDefault="00BC3108" w:rsidP="00B761DC">
      <w:pPr>
        <w:pStyle w:val="ListParagraph"/>
        <w:numPr>
          <w:ilvl w:val="0"/>
          <w:numId w:val="20"/>
        </w:numPr>
        <w:autoSpaceDE w:val="0"/>
        <w:autoSpaceDN w:val="0"/>
        <w:adjustRightInd w:val="0"/>
        <w:spacing w:after="12"/>
        <w:rPr>
          <w:rFonts w:ascii="Calibri" w:hAnsi="Calibri" w:cs="Calibri"/>
          <w:color w:val="000000"/>
          <w:szCs w:val="22"/>
          <w:lang w:eastAsia="nl-NL"/>
        </w:rPr>
      </w:pPr>
      <w:r w:rsidRPr="00821441">
        <w:rPr>
          <w:rFonts w:ascii="Calibri" w:hAnsi="Calibri" w:cs="Calibri"/>
          <w:b/>
          <w:bCs/>
          <w:color w:val="000000"/>
          <w:szCs w:val="22"/>
          <w:lang w:eastAsia="nl-NL"/>
        </w:rPr>
        <w:t xml:space="preserve">Fixed productive hours – 1720 hours for persons working full time </w:t>
      </w:r>
      <w:r w:rsidRPr="00821441">
        <w:rPr>
          <w:rFonts w:ascii="Calibri" w:hAnsi="Calibri" w:cs="Calibri"/>
          <w:color w:val="000000"/>
          <w:szCs w:val="22"/>
          <w:lang w:eastAsia="nl-NL"/>
        </w:rPr>
        <w:t xml:space="preserve">(for persons not working full time, the corresponding pro-rata has to be used). </w:t>
      </w:r>
    </w:p>
    <w:p w:rsidR="00BC3108" w:rsidRPr="00821441" w:rsidRDefault="00BC3108" w:rsidP="00B761DC">
      <w:pPr>
        <w:pStyle w:val="ListParagraph"/>
        <w:numPr>
          <w:ilvl w:val="0"/>
          <w:numId w:val="20"/>
        </w:numPr>
        <w:autoSpaceDE w:val="0"/>
        <w:autoSpaceDN w:val="0"/>
        <w:adjustRightInd w:val="0"/>
        <w:spacing w:after="12"/>
        <w:rPr>
          <w:rFonts w:ascii="Calibri" w:hAnsi="Calibri" w:cs="Calibri"/>
          <w:color w:val="000000"/>
          <w:szCs w:val="22"/>
          <w:lang w:eastAsia="nl-NL"/>
        </w:rPr>
      </w:pPr>
      <w:r w:rsidRPr="00821441">
        <w:rPr>
          <w:rFonts w:ascii="Calibri" w:hAnsi="Calibri" w:cs="Calibri"/>
          <w:b/>
          <w:bCs/>
          <w:color w:val="000000"/>
          <w:szCs w:val="22"/>
          <w:lang w:eastAsia="nl-NL"/>
        </w:rPr>
        <w:t xml:space="preserve">Standard annual productive hours of the </w:t>
      </w:r>
      <w:proofErr w:type="spellStart"/>
      <w:r w:rsidRPr="00821441">
        <w:rPr>
          <w:rFonts w:ascii="Calibri" w:hAnsi="Calibri" w:cs="Calibri"/>
          <w:b/>
          <w:bCs/>
          <w:color w:val="000000"/>
          <w:szCs w:val="22"/>
          <w:lang w:eastAsia="nl-NL"/>
        </w:rPr>
        <w:t>organisation</w:t>
      </w:r>
      <w:proofErr w:type="spellEnd"/>
      <w:r w:rsidRPr="00821441">
        <w:rPr>
          <w:rFonts w:ascii="Calibri" w:hAnsi="Calibri" w:cs="Calibri"/>
          <w:color w:val="000000"/>
          <w:szCs w:val="22"/>
          <w:lang w:eastAsia="nl-NL"/>
        </w:rPr>
        <w:t xml:space="preserve">, applied by the Beneficiary with its usual cost accounting practices. </w:t>
      </w:r>
    </w:p>
    <w:p w:rsidR="00BC3108" w:rsidRPr="00821441" w:rsidRDefault="00BC3108" w:rsidP="00B761DC">
      <w:pPr>
        <w:pStyle w:val="ListParagraph"/>
        <w:numPr>
          <w:ilvl w:val="0"/>
          <w:numId w:val="20"/>
        </w:numPr>
        <w:autoSpaceDE w:val="0"/>
        <w:autoSpaceDN w:val="0"/>
        <w:adjustRightInd w:val="0"/>
        <w:rPr>
          <w:rFonts w:ascii="Calibri" w:hAnsi="Calibri" w:cs="Calibri"/>
          <w:color w:val="000000"/>
          <w:szCs w:val="22"/>
          <w:lang w:eastAsia="nl-NL"/>
        </w:rPr>
      </w:pPr>
      <w:r w:rsidRPr="00821441">
        <w:rPr>
          <w:rFonts w:ascii="Calibri" w:hAnsi="Calibri" w:cs="Calibri"/>
          <w:b/>
          <w:bCs/>
          <w:color w:val="000000"/>
          <w:szCs w:val="22"/>
          <w:lang w:eastAsia="nl-NL"/>
        </w:rPr>
        <w:t>Individual annual productive hours</w:t>
      </w:r>
      <w:r w:rsidRPr="00821441">
        <w:rPr>
          <w:rFonts w:ascii="Calibri" w:hAnsi="Calibri" w:cs="Calibri"/>
          <w:color w:val="000000"/>
          <w:szCs w:val="22"/>
          <w:lang w:eastAsia="nl-NL"/>
        </w:rPr>
        <w:t xml:space="preserve">, using the total number of hours worked for the Beneficiary by each person per year. </w:t>
      </w:r>
    </w:p>
    <w:p w:rsidR="009D4B87" w:rsidRPr="00821441" w:rsidRDefault="009D4B87" w:rsidP="0030134B">
      <w:pPr>
        <w:rPr>
          <w:rFonts w:ascii="Calibri" w:hAnsi="Calibri" w:cs="Calibri"/>
          <w:lang w:val="da-DK"/>
        </w:rPr>
      </w:pPr>
    </w:p>
    <w:p w:rsidR="00BC3108" w:rsidRPr="00821441" w:rsidRDefault="00BC3108" w:rsidP="0030134B">
      <w:pPr>
        <w:rPr>
          <w:rFonts w:ascii="Calibri" w:hAnsi="Calibri" w:cs="Calibri"/>
          <w:lang w:val="da-DK"/>
        </w:rPr>
      </w:pPr>
    </w:p>
    <w:p w:rsidR="009D4B87" w:rsidRPr="00821441" w:rsidRDefault="00BC3108" w:rsidP="0030134B">
      <w:pPr>
        <w:rPr>
          <w:rFonts w:ascii="Calibri" w:hAnsi="Calibri" w:cs="Calibri"/>
          <w:color w:val="000000"/>
          <w:szCs w:val="22"/>
          <w:lang w:eastAsia="nl-NL"/>
        </w:rPr>
      </w:pPr>
      <w:r w:rsidRPr="00821441">
        <w:rPr>
          <w:rFonts w:ascii="Calibri" w:hAnsi="Calibri" w:cs="Calibri"/>
          <w:color w:val="000000"/>
          <w:szCs w:val="22"/>
          <w:lang w:eastAsia="nl-NL"/>
        </w:rPr>
        <w:t xml:space="preserve">In principle, the same option must be applied to all personnel within one </w:t>
      </w:r>
      <w:proofErr w:type="spellStart"/>
      <w:r w:rsidRPr="00821441">
        <w:rPr>
          <w:rFonts w:ascii="Calibri" w:hAnsi="Calibri" w:cs="Calibri"/>
          <w:color w:val="000000"/>
          <w:szCs w:val="22"/>
          <w:lang w:eastAsia="nl-NL"/>
        </w:rPr>
        <w:t>organisation</w:t>
      </w:r>
      <w:proofErr w:type="spellEnd"/>
      <w:r w:rsidRPr="00821441">
        <w:rPr>
          <w:rFonts w:ascii="Calibri" w:hAnsi="Calibri" w:cs="Calibri"/>
          <w:color w:val="000000"/>
          <w:szCs w:val="22"/>
          <w:lang w:eastAsia="nl-NL"/>
        </w:rPr>
        <w:t xml:space="preserve"> and during the project lifetime. However, the Beneficiary may use different options for different types of personnel employed but will have to ensure that the same option is applied at least per group of personnel employed under similar conditions.</w:t>
      </w:r>
    </w:p>
    <w:p w:rsidR="00A05EE2" w:rsidRPr="00821441" w:rsidRDefault="00A05EE2" w:rsidP="0030134B">
      <w:pPr>
        <w:rPr>
          <w:rFonts w:ascii="Calibri" w:hAnsi="Calibri" w:cs="Calibri"/>
          <w:color w:val="000000"/>
          <w:szCs w:val="22"/>
          <w:lang w:eastAsia="nl-NL"/>
        </w:rPr>
      </w:pPr>
    </w:p>
    <w:p w:rsidR="00A05EE2" w:rsidRPr="00821441" w:rsidRDefault="00A05EE2" w:rsidP="00A05EE2">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lastRenderedPageBreak/>
        <w:t>We are calculating personnel costs using fixed productive hours 1720 per year. What happens if an employee has more project hours in a year than 1720?</w:t>
      </w:r>
    </w:p>
    <w:p w:rsidR="00A05EE2" w:rsidRPr="00821441" w:rsidRDefault="00A05EE2" w:rsidP="00A05EE2">
      <w:pPr>
        <w:autoSpaceDE w:val="0"/>
        <w:autoSpaceDN w:val="0"/>
        <w:adjustRightInd w:val="0"/>
        <w:rPr>
          <w:rFonts w:ascii="Calibri" w:hAnsi="Calibri" w:cs="Calibri"/>
          <w:color w:val="333333"/>
          <w:szCs w:val="22"/>
          <w:lang w:eastAsia="nl-NL"/>
        </w:rPr>
      </w:pPr>
      <w:r w:rsidRPr="00821441">
        <w:rPr>
          <w:rFonts w:ascii="Calibri" w:hAnsi="Calibri" w:cs="Calibri"/>
          <w:color w:val="333333"/>
          <w:szCs w:val="22"/>
          <w:lang w:eastAsia="nl-NL"/>
        </w:rPr>
        <w:t>The double ceiling needs to be considered. This is taken from Annotated Model Grant Agreement:</w:t>
      </w:r>
    </w:p>
    <w:p w:rsidR="00A05EE2" w:rsidRPr="00821441" w:rsidRDefault="00A05EE2" w:rsidP="00A05EE2">
      <w:pPr>
        <w:autoSpaceDE w:val="0"/>
        <w:autoSpaceDN w:val="0"/>
        <w:adjustRightInd w:val="0"/>
        <w:rPr>
          <w:rFonts w:ascii="Calibri" w:hAnsi="Calibri" w:cs="Calibri"/>
          <w:color w:val="333333"/>
          <w:szCs w:val="22"/>
          <w:lang w:eastAsia="nl-NL"/>
        </w:rPr>
      </w:pPr>
    </w:p>
    <w:p w:rsidR="00A05EE2" w:rsidRPr="00821441" w:rsidRDefault="00A05EE2" w:rsidP="00A05EE2">
      <w:pPr>
        <w:autoSpaceDE w:val="0"/>
        <w:autoSpaceDN w:val="0"/>
        <w:adjustRightInd w:val="0"/>
        <w:rPr>
          <w:rFonts w:ascii="Calibri" w:hAnsi="Calibri" w:cs="Calibri"/>
          <w:iCs/>
          <w:color w:val="333333"/>
          <w:szCs w:val="22"/>
          <w:lang w:eastAsia="nl-NL"/>
        </w:rPr>
      </w:pPr>
      <w:r w:rsidRPr="00821441">
        <w:rPr>
          <w:rFonts w:ascii="Calibri" w:hAnsi="Calibri" w:cs="Calibri"/>
          <w:iCs/>
          <w:color w:val="333333"/>
          <w:szCs w:val="22"/>
          <w:lang w:eastAsia="nl-NL"/>
        </w:rPr>
        <w:t>Beneficiaries must ensure that:</w:t>
      </w:r>
    </w:p>
    <w:p w:rsidR="00A05EE2" w:rsidRPr="00821441" w:rsidRDefault="00A05EE2" w:rsidP="00B761DC">
      <w:pPr>
        <w:pStyle w:val="ListParagraph"/>
        <w:numPr>
          <w:ilvl w:val="0"/>
          <w:numId w:val="24"/>
        </w:numPr>
        <w:autoSpaceDE w:val="0"/>
        <w:autoSpaceDN w:val="0"/>
        <w:adjustRightInd w:val="0"/>
        <w:rPr>
          <w:rFonts w:ascii="Calibri" w:hAnsi="Calibri" w:cs="Calibri"/>
          <w:iCs/>
          <w:color w:val="333333"/>
          <w:szCs w:val="22"/>
          <w:lang w:eastAsia="nl-NL"/>
        </w:rPr>
      </w:pPr>
      <w:r w:rsidRPr="00821441">
        <w:rPr>
          <w:rFonts w:ascii="Calibri" w:hAnsi="Calibri" w:cs="Calibri"/>
          <w:iCs/>
          <w:color w:val="333333"/>
          <w:szCs w:val="22"/>
          <w:lang w:eastAsia="nl-NL"/>
        </w:rPr>
        <w:t>the total number of hours worked declared in EU project for a person for a year is NOT higher than the number of annual productive hours used for the calculation of the hourly rate (see below)</w:t>
      </w:r>
    </w:p>
    <w:p w:rsidR="00A05EE2" w:rsidRPr="00821441" w:rsidRDefault="00A05EE2" w:rsidP="00A05EE2">
      <w:pPr>
        <w:pStyle w:val="ListParagraph"/>
        <w:autoSpaceDE w:val="0"/>
        <w:autoSpaceDN w:val="0"/>
        <w:adjustRightInd w:val="0"/>
        <w:rPr>
          <w:rFonts w:ascii="Calibri" w:hAnsi="Calibri" w:cs="Calibri"/>
          <w:iCs/>
          <w:color w:val="333333"/>
          <w:szCs w:val="22"/>
          <w:lang w:eastAsia="nl-NL"/>
        </w:rPr>
      </w:pPr>
    </w:p>
    <w:p w:rsidR="00A05EE2" w:rsidRPr="00821441" w:rsidRDefault="00A05EE2" w:rsidP="00A05EE2">
      <w:pPr>
        <w:autoSpaceDE w:val="0"/>
        <w:autoSpaceDN w:val="0"/>
        <w:adjustRightInd w:val="0"/>
        <w:rPr>
          <w:rFonts w:ascii="Calibri" w:hAnsi="Calibri" w:cs="Calibri"/>
          <w:i/>
          <w:iCs/>
          <w:color w:val="333333"/>
          <w:szCs w:val="22"/>
          <w:lang w:eastAsia="nl-NL"/>
        </w:rPr>
      </w:pPr>
      <w:r w:rsidRPr="00821441">
        <w:rPr>
          <w:rFonts w:ascii="Calibri" w:hAnsi="Calibri" w:cs="Calibri"/>
          <w:i/>
          <w:iCs/>
          <w:color w:val="333333"/>
          <w:sz w:val="20"/>
          <w:szCs w:val="22"/>
          <w:lang w:eastAsia="nl-NL"/>
        </w:rPr>
        <w:t>Example: Beneficiary using 1 720 as annual productive hours. According to the time-records, during the financial year 2019 employee Z worked 900 hours in a H2020 action and 900 hours in another EU project. The total hours worked for EU projects by employee Z would therefore be 1 800 (900 + 900). However, the beneficiary cannot declare more than 1 720 hours, since this is the number of annual productive hours it used for the calculation of the hourly rate. Therefore, for 2019, the beneficiary can only charge 820 hours to the H2020 action (i.e. 1 720 – 900 hours declared to other EU grant), even if the person worked 900 hours in the action.</w:t>
      </w:r>
    </w:p>
    <w:p w:rsidR="00A05EE2" w:rsidRPr="00821441" w:rsidRDefault="00A05EE2" w:rsidP="00A05EE2">
      <w:pPr>
        <w:autoSpaceDE w:val="0"/>
        <w:autoSpaceDN w:val="0"/>
        <w:adjustRightInd w:val="0"/>
        <w:rPr>
          <w:rFonts w:ascii="Calibri" w:hAnsi="Calibri" w:cs="Calibri"/>
          <w:iCs/>
          <w:color w:val="333333"/>
          <w:szCs w:val="22"/>
          <w:lang w:eastAsia="nl-NL"/>
        </w:rPr>
      </w:pPr>
    </w:p>
    <w:p w:rsidR="00A05EE2" w:rsidRPr="00821441" w:rsidRDefault="00A05EE2" w:rsidP="00B761DC">
      <w:pPr>
        <w:pStyle w:val="ListParagraph"/>
        <w:numPr>
          <w:ilvl w:val="0"/>
          <w:numId w:val="24"/>
        </w:numPr>
        <w:autoSpaceDE w:val="0"/>
        <w:autoSpaceDN w:val="0"/>
        <w:adjustRightInd w:val="0"/>
        <w:rPr>
          <w:rFonts w:ascii="Calibri" w:hAnsi="Calibri" w:cs="Calibri"/>
          <w:iCs/>
          <w:color w:val="333333"/>
          <w:szCs w:val="22"/>
          <w:lang w:eastAsia="nl-NL"/>
        </w:rPr>
      </w:pPr>
      <w:r w:rsidRPr="00821441">
        <w:rPr>
          <w:rFonts w:ascii="Calibri" w:hAnsi="Calibri" w:cs="Calibri"/>
          <w:iCs/>
          <w:color w:val="333333"/>
          <w:szCs w:val="22"/>
          <w:lang w:eastAsia="nl-NL"/>
        </w:rPr>
        <w:t>the total amount of personnel costs declared (for reimbursement as actual costs) in EU project for a person for a year is NOT higher than the total personnel costs recorded in the beneficiary’s accounts (for that person for that year).</w:t>
      </w:r>
    </w:p>
    <w:p w:rsidR="00A05EE2" w:rsidRPr="00821441" w:rsidRDefault="00A05EE2" w:rsidP="00A05EE2">
      <w:pPr>
        <w:pStyle w:val="ListParagraph"/>
        <w:autoSpaceDE w:val="0"/>
        <w:autoSpaceDN w:val="0"/>
        <w:adjustRightInd w:val="0"/>
        <w:rPr>
          <w:rFonts w:ascii="Calibri" w:hAnsi="Calibri" w:cs="Calibri"/>
          <w:iCs/>
          <w:color w:val="333333"/>
          <w:szCs w:val="22"/>
          <w:lang w:eastAsia="nl-NL"/>
        </w:rPr>
      </w:pPr>
    </w:p>
    <w:p w:rsidR="00A05EE2" w:rsidRPr="00821441" w:rsidRDefault="00A05EE2" w:rsidP="00A05EE2">
      <w:pPr>
        <w:autoSpaceDE w:val="0"/>
        <w:autoSpaceDN w:val="0"/>
        <w:adjustRightInd w:val="0"/>
        <w:rPr>
          <w:rFonts w:ascii="Calibri" w:hAnsi="Calibri" w:cs="Calibri"/>
          <w:i/>
          <w:color w:val="333333"/>
          <w:sz w:val="20"/>
          <w:szCs w:val="22"/>
          <w:lang w:eastAsia="nl-NL"/>
        </w:rPr>
      </w:pPr>
      <w:r w:rsidRPr="00821441">
        <w:rPr>
          <w:rFonts w:ascii="Calibri" w:hAnsi="Calibri" w:cs="Calibri"/>
          <w:i/>
          <w:iCs/>
          <w:color w:val="333333"/>
          <w:sz w:val="20"/>
          <w:szCs w:val="22"/>
          <w:lang w:eastAsia="nl-NL"/>
        </w:rPr>
        <w:t xml:space="preserve">Example: The total personnel costs recorded in the 2019 accounts of the beneficiary for employee Z is EUR 18 000. The beneficiary already declared EUR 9 000 to the other EU grant. The hourly rate for employee Z according to the formula in the H2020 Grant Agreement is 11 EUR/hour and employee Z worked 900 hours for the action in 2019. The eligible personnel costs for the H2020 action would therefore be: 11 EUR/hour x 900 hours = EUR 9 900. However, since the beneficiary already declared EUR 9 000 to the other EU grant, the maximum that it can declare to the H2020 action is: EUR 18 000 (total personnel costs for employee Z) – EUR 9 000 (already declared to </w:t>
      </w:r>
      <w:proofErr w:type="gramStart"/>
      <w:r w:rsidRPr="00821441">
        <w:rPr>
          <w:rFonts w:ascii="Calibri" w:hAnsi="Calibri" w:cs="Calibri"/>
          <w:i/>
          <w:iCs/>
          <w:color w:val="333333"/>
          <w:sz w:val="20"/>
          <w:szCs w:val="22"/>
          <w:lang w:eastAsia="nl-NL"/>
        </w:rPr>
        <w:t>other</w:t>
      </w:r>
      <w:proofErr w:type="gramEnd"/>
      <w:r w:rsidRPr="00821441">
        <w:rPr>
          <w:rFonts w:ascii="Calibri" w:hAnsi="Calibri" w:cs="Calibri"/>
          <w:i/>
          <w:iCs/>
          <w:color w:val="333333"/>
          <w:sz w:val="20"/>
          <w:szCs w:val="22"/>
          <w:lang w:eastAsia="nl-NL"/>
        </w:rPr>
        <w:t xml:space="preserve"> EU grant) = EUR 9 000. The beneficiary can therefore declare only EUR 9 000, even if the result of the formula for personnel costs would be EUR 9 900.</w:t>
      </w:r>
    </w:p>
    <w:p w:rsidR="00A05EE2" w:rsidRPr="00821441" w:rsidRDefault="00A05EE2" w:rsidP="0030134B">
      <w:pPr>
        <w:rPr>
          <w:rFonts w:ascii="Calibri" w:hAnsi="Calibri" w:cs="Calibri"/>
          <w:color w:val="333333"/>
          <w:szCs w:val="22"/>
          <w:lang w:eastAsia="nl-NL"/>
        </w:rPr>
      </w:pPr>
    </w:p>
    <w:p w:rsidR="0030134B" w:rsidRPr="00821441" w:rsidRDefault="0030134B" w:rsidP="0074785A">
      <w:pPr>
        <w:rPr>
          <w:rFonts w:ascii="Calibri" w:hAnsi="Calibri" w:cs="Calibri"/>
          <w:lang w:val="da-DK"/>
        </w:rPr>
      </w:pPr>
    </w:p>
    <w:p w:rsidR="000108C8" w:rsidRPr="00821441" w:rsidRDefault="00247378" w:rsidP="00247378">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How to report personnel costs when annual data for employee is not avaliable (i.e. employment shorter than closed financial year)?</w:t>
      </w:r>
    </w:p>
    <w:p w:rsidR="0030134B" w:rsidRPr="00821441" w:rsidRDefault="00247378" w:rsidP="0030134B">
      <w:pPr>
        <w:spacing w:after="240"/>
        <w:rPr>
          <w:rFonts w:ascii="Calibri" w:hAnsi="Calibri" w:cs="Calibri"/>
          <w:lang w:val="da-DK"/>
        </w:rPr>
      </w:pPr>
      <w:r w:rsidRPr="00821441">
        <w:rPr>
          <w:rFonts w:ascii="Calibri" w:hAnsi="Calibri" w:cs="Calibri"/>
          <w:lang w:val="da-DK"/>
        </w:rPr>
        <w:t>Beneficiaries</w:t>
      </w:r>
      <w:r w:rsidR="0030134B" w:rsidRPr="00821441">
        <w:rPr>
          <w:rFonts w:ascii="Calibri" w:hAnsi="Calibri" w:cs="Calibri"/>
          <w:lang w:val="da-DK"/>
        </w:rPr>
        <w:t xml:space="preserve"> may calculate the hourly rate </w:t>
      </w:r>
      <w:r w:rsidR="0030134B" w:rsidRPr="00821441">
        <w:rPr>
          <w:rFonts w:ascii="Calibri" w:hAnsi="Calibri" w:cs="Calibri"/>
          <w:b/>
          <w:bCs/>
          <w:lang w:val="da-DK"/>
        </w:rPr>
        <w:t>per month</w:t>
      </w:r>
      <w:r w:rsidR="0030134B" w:rsidRPr="00821441">
        <w:rPr>
          <w:rFonts w:ascii="Calibri" w:hAnsi="Calibri" w:cs="Calibri"/>
          <w:lang w:val="da-DK"/>
        </w:rPr>
        <w:t xml:space="preserve"> as follows:</w:t>
      </w:r>
    </w:p>
    <w:p w:rsidR="0030134B" w:rsidRPr="00821441" w:rsidRDefault="0030134B" w:rsidP="0030134B">
      <w:pPr>
        <w:spacing w:after="240"/>
        <w:rPr>
          <w:rFonts w:ascii="Calibri" w:hAnsi="Calibri" w:cs="Calibri"/>
          <w:sz w:val="20"/>
          <w:szCs w:val="18"/>
          <w:lang w:val="da-DK"/>
        </w:rPr>
      </w:pPr>
      <m:oMathPara>
        <m:oMath>
          <m:r>
            <w:rPr>
              <w:rFonts w:ascii="Cambria Math" w:hAnsi="Cambria Math" w:cs="Calibri"/>
              <w:sz w:val="20"/>
              <w:szCs w:val="18"/>
              <w:lang w:val="da-DK"/>
            </w:rPr>
            <m:t>Hourly rate=</m:t>
          </m:r>
          <m:f>
            <m:fPr>
              <m:ctrlPr>
                <w:rPr>
                  <w:rFonts w:ascii="Cambria Math" w:hAnsi="Cambria Math" w:cs="Calibri"/>
                  <w:i/>
                  <w:sz w:val="20"/>
                  <w:szCs w:val="18"/>
                  <w:lang w:val="da-DK"/>
                </w:rPr>
              </m:ctrlPr>
            </m:fPr>
            <m:num>
              <m:r>
                <m:rPr>
                  <m:sty m:val="p"/>
                </m:rPr>
                <w:rPr>
                  <w:rFonts w:ascii="Cambria Math" w:hAnsi="Cambria Math" w:cs="Calibri"/>
                  <w:sz w:val="20"/>
                </w:rPr>
                <m:t xml:space="preserve">Actual </m:t>
              </m:r>
              <m:r>
                <m:rPr>
                  <m:sty m:val="b"/>
                </m:rPr>
                <w:rPr>
                  <w:rFonts w:ascii="Cambria Math" w:hAnsi="Cambria Math" w:cs="Calibri"/>
                  <w:sz w:val="20"/>
                </w:rPr>
                <m:t>monthly</m:t>
              </m:r>
              <m:r>
                <m:rPr>
                  <m:sty m:val="p"/>
                </m:rPr>
                <w:rPr>
                  <w:rFonts w:ascii="Cambria Math" w:hAnsi="Cambria Math" w:cs="Calibri"/>
                  <w:sz w:val="20"/>
                </w:rPr>
                <m:t xml:space="preserve"> personnel cost for the person (excl.additional remuneration)</m:t>
              </m:r>
            </m:num>
            <m:den>
              <m:r>
                <m:rPr>
                  <m:sty m:val="p"/>
                </m:rPr>
                <w:rPr>
                  <w:rFonts w:ascii="Cambria Math" w:hAnsi="Cambria Math" w:cs="Calibri"/>
                  <w:sz w:val="20"/>
                </w:rPr>
                <m:t xml:space="preserve">Number of </m:t>
              </m:r>
              <m:r>
                <m:rPr>
                  <m:sty m:val="b"/>
                </m:rPr>
                <w:rPr>
                  <w:rFonts w:ascii="Cambria Math" w:hAnsi="Cambria Math" w:cs="Calibri"/>
                  <w:sz w:val="20"/>
                </w:rPr>
                <m:t>monthly productive hours</m:t>
              </m:r>
              <m:r>
                <m:rPr>
                  <m:sty m:val="p"/>
                </m:rPr>
                <w:rPr>
                  <w:rFonts w:ascii="Cambria Math" w:hAnsi="Cambria Math" w:cs="Calibri"/>
                  <w:sz w:val="20"/>
                </w:rPr>
                <m:t xml:space="preserve"> (i.e.annual number divided by 12) </m:t>
              </m:r>
            </m:den>
          </m:f>
        </m:oMath>
      </m:oMathPara>
    </w:p>
    <w:p w:rsidR="0030134B" w:rsidRPr="00821441" w:rsidRDefault="00247378" w:rsidP="0030134B">
      <w:pPr>
        <w:spacing w:after="240"/>
        <w:rPr>
          <w:rFonts w:ascii="Calibri" w:hAnsi="Calibri" w:cs="Calibri"/>
          <w:color w:val="000000"/>
          <w:szCs w:val="22"/>
          <w:lang w:eastAsia="nl-NL"/>
        </w:rPr>
      </w:pPr>
      <w:r w:rsidRPr="00821441">
        <w:rPr>
          <w:rFonts w:ascii="Calibri" w:hAnsi="Calibri" w:cs="Calibri"/>
          <w:color w:val="000000"/>
          <w:szCs w:val="22"/>
          <w:lang w:eastAsia="nl-NL"/>
        </w:rPr>
        <w:t>For the calculation of the monthly hourly rate, only option 1 (1720 productive hours – fixed number of hours) or option 2 (standard annual productive hours) can be used.</w:t>
      </w:r>
    </w:p>
    <w:p w:rsidR="00EF70B6" w:rsidRPr="00821441" w:rsidRDefault="00EF70B6" w:rsidP="00EF70B6">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Under Actual Personnel costs, you have to use for the calculation of the cost per hour the personnel cost of the last closed fiscal year. How do you manage to cover your real costs if you have to use costs of a previous year that</w:t>
      </w:r>
      <w:r w:rsidR="00F86AE4">
        <w:rPr>
          <w:rFonts w:ascii="Calibri" w:hAnsi="Calibri" w:cs="Calibri"/>
          <w:b/>
          <w:i/>
          <w:color w:val="31849B" w:themeColor="accent5" w:themeShade="BF"/>
          <w:sz w:val="22"/>
          <w:szCs w:val="22"/>
        </w:rPr>
        <w:t xml:space="preserve"> is much lower</w:t>
      </w:r>
      <w:r w:rsidRPr="00821441">
        <w:rPr>
          <w:rFonts w:ascii="Calibri" w:hAnsi="Calibri" w:cs="Calibri"/>
          <w:b/>
          <w:i/>
          <w:color w:val="31849B" w:themeColor="accent5" w:themeShade="BF"/>
          <w:sz w:val="22"/>
          <w:szCs w:val="22"/>
        </w:rPr>
        <w:t>?</w:t>
      </w:r>
    </w:p>
    <w:p w:rsidR="00EF70B6" w:rsidRPr="00821441" w:rsidRDefault="00EF70B6" w:rsidP="00EF70B6">
      <w:pPr>
        <w:spacing w:after="240"/>
        <w:rPr>
          <w:rFonts w:ascii="Calibri" w:hAnsi="Calibri" w:cs="Calibri"/>
          <w:lang w:eastAsia="nl-NL"/>
        </w:rPr>
      </w:pPr>
      <w:proofErr w:type="gramStart"/>
      <w:r w:rsidRPr="00821441">
        <w:rPr>
          <w:rFonts w:ascii="Calibri" w:hAnsi="Calibri" w:cs="Calibri"/>
          <w:lang w:eastAsia="nl-NL"/>
        </w:rPr>
        <w:t>Indeed</w:t>
      </w:r>
      <w:proofErr w:type="gramEnd"/>
      <w:r w:rsidRPr="00821441">
        <w:rPr>
          <w:rFonts w:ascii="Calibri" w:hAnsi="Calibri" w:cs="Calibri"/>
          <w:lang w:eastAsia="nl-NL"/>
        </w:rPr>
        <w:t xml:space="preserve"> if you use the fiscal year calculation and for several months you have to use the previous year's data, it may happen that not all your real costs are covered. However, using the fiscal year </w:t>
      </w:r>
      <w:r w:rsidRPr="00821441">
        <w:rPr>
          <w:rFonts w:ascii="Calibri" w:hAnsi="Calibri" w:cs="Calibri"/>
          <w:lang w:eastAsia="nl-NL"/>
        </w:rPr>
        <w:lastRenderedPageBreak/>
        <w:t>calculation requires less time and effort from your administration which saves money. In case you think that your losses are significant with the fiscal year calculation, turn to the monthly calculation.</w:t>
      </w:r>
    </w:p>
    <w:p w:rsidR="00247378" w:rsidRPr="00821441" w:rsidRDefault="00F20D5A" w:rsidP="00F20D5A">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Are there any rules regarding documents for actual hours worked on the project per employee?</w:t>
      </w:r>
    </w:p>
    <w:p w:rsidR="00F20D5A" w:rsidRPr="00821441" w:rsidRDefault="00F20D5A" w:rsidP="00F20D5A">
      <w:pPr>
        <w:spacing w:after="240"/>
        <w:rPr>
          <w:rFonts w:ascii="Calibri" w:hAnsi="Calibri" w:cs="Calibri"/>
          <w:lang w:eastAsia="nl-NL"/>
        </w:rPr>
      </w:pPr>
      <w:r w:rsidRPr="00821441">
        <w:rPr>
          <w:rFonts w:ascii="Calibri" w:hAnsi="Calibri" w:cs="Calibri"/>
          <w:lang w:eastAsia="nl-NL"/>
        </w:rPr>
        <w:t>Persons who do not work exclusively for the project and whose personnel costs are declared are obliged to show the number of hours worked on the action with reliable time records. These records can be either on paper or in the form of an electronic system. They must be issued at least on a monthly basis and signed by the person who worked on the action and her/his supervisor.</w:t>
      </w:r>
    </w:p>
    <w:p w:rsidR="00F20D5A" w:rsidRPr="00821441" w:rsidRDefault="00F20D5A" w:rsidP="00F20D5A">
      <w:pPr>
        <w:spacing w:after="240"/>
        <w:rPr>
          <w:rFonts w:ascii="Calibri" w:hAnsi="Calibri" w:cs="Calibri"/>
          <w:lang w:eastAsia="nl-NL"/>
        </w:rPr>
      </w:pPr>
      <w:r w:rsidRPr="00821441">
        <w:rPr>
          <w:rFonts w:ascii="Calibri" w:hAnsi="Calibri" w:cs="Calibri"/>
          <w:lang w:eastAsia="nl-NL"/>
        </w:rPr>
        <w:t>Persons who work exclusively for the project may either use time records or sign a Declaration on exclusive work for the action available on the Funding &amp; Tenders Portal. Only one declaration per reporting period is allowed. If the person only works several periods during a reporting period exclusively for the action, he/she should use the declaration for the longest period of exclusive work and for the rest of the reporting period he/she must deliver time records; however, it is advisable to use time records for the whole reporting period.</w:t>
      </w:r>
    </w:p>
    <w:p w:rsidR="00F20D5A" w:rsidRPr="00821441" w:rsidRDefault="00F20D5A" w:rsidP="00F20D5A">
      <w:pPr>
        <w:spacing w:after="240"/>
        <w:rPr>
          <w:rFonts w:ascii="Calibri" w:hAnsi="Calibri" w:cs="Calibri"/>
          <w:lang w:eastAsia="nl-NL"/>
        </w:rPr>
      </w:pPr>
      <w:r w:rsidRPr="00821441">
        <w:rPr>
          <w:rFonts w:ascii="Calibri" w:hAnsi="Calibri" w:cs="Calibri"/>
          <w:lang w:eastAsia="nl-NL"/>
        </w:rPr>
        <w:t xml:space="preserve">As auditors will check the employment contracts and national </w:t>
      </w:r>
      <w:proofErr w:type="spellStart"/>
      <w:r w:rsidRPr="00821441">
        <w:rPr>
          <w:rFonts w:ascii="Calibri" w:hAnsi="Calibri" w:cs="Calibri"/>
          <w:lang w:eastAsia="nl-NL"/>
        </w:rPr>
        <w:t>labour</w:t>
      </w:r>
      <w:proofErr w:type="spellEnd"/>
      <w:r w:rsidRPr="00821441">
        <w:rPr>
          <w:rFonts w:ascii="Calibri" w:hAnsi="Calibri" w:cs="Calibri"/>
          <w:lang w:eastAsia="nl-NL"/>
        </w:rPr>
        <w:t xml:space="preserve"> regulations, this Declaration should be used carefully. Some contracts may contain obligations for e.g. training activities, administrative tasks etc. which would make the persons concerned ineligible for the Declaration on exclusive work for the action.</w:t>
      </w:r>
    </w:p>
    <w:p w:rsidR="00F20D5A" w:rsidRPr="00821441" w:rsidRDefault="00F20D5A" w:rsidP="00F20D5A">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are timesheets and when do we submit them?</w:t>
      </w:r>
    </w:p>
    <w:p w:rsidR="0030134B" w:rsidRPr="00821441" w:rsidRDefault="00F20D5A" w:rsidP="00E520ED">
      <w:pPr>
        <w:pStyle w:val="Default"/>
        <w:spacing w:after="240"/>
        <w:jc w:val="both"/>
        <w:rPr>
          <w:rFonts w:ascii="Calibri" w:hAnsi="Calibri" w:cs="Calibri"/>
        </w:rPr>
      </w:pPr>
      <w:r w:rsidRPr="00821441">
        <w:rPr>
          <w:rFonts w:ascii="Calibri" w:hAnsi="Calibri" w:cs="Calibri"/>
          <w:szCs w:val="22"/>
        </w:rPr>
        <w:t>Beneficiaries can be asked to provide timesheets when submitting Project Progress Reports, or</w:t>
      </w:r>
      <w:r w:rsidR="00A65B95" w:rsidRPr="00821441">
        <w:rPr>
          <w:rFonts w:ascii="Calibri" w:hAnsi="Calibri" w:cs="Calibri"/>
          <w:szCs w:val="22"/>
        </w:rPr>
        <w:t xml:space="preserve"> in case a beneficiary is audited. We recommend using the timesheet format, provided by the EC (</w:t>
      </w:r>
      <w:r w:rsidR="00E520ED" w:rsidRPr="00821441">
        <w:rPr>
          <w:rFonts w:ascii="Calibri" w:hAnsi="Calibri" w:cs="Calibri"/>
          <w:color w:val="365F91" w:themeColor="accent1" w:themeShade="BF"/>
          <w:sz w:val="22"/>
          <w:szCs w:val="22"/>
          <w:u w:val="single"/>
        </w:rPr>
        <w:fldChar w:fldCharType="begin"/>
      </w:r>
      <w:r w:rsidR="00E520ED" w:rsidRPr="00821441">
        <w:rPr>
          <w:rFonts w:ascii="Calibri" w:hAnsi="Calibri" w:cs="Calibri"/>
          <w:color w:val="365F91" w:themeColor="accent1" w:themeShade="BF"/>
          <w:sz w:val="22"/>
          <w:szCs w:val="22"/>
          <w:u w:val="single"/>
        </w:rPr>
        <w:instrText xml:space="preserve"> HYPERLINK "https://ec.europa.eu/info/funding-tenders/opportunities/portal/screen/how-to-participate/reference-documents;programCode=H2020" </w:instrText>
      </w:r>
      <w:r w:rsidR="00E520ED" w:rsidRPr="00821441">
        <w:rPr>
          <w:rFonts w:ascii="Calibri" w:hAnsi="Calibri" w:cs="Calibri"/>
          <w:color w:val="365F91" w:themeColor="accent1" w:themeShade="BF"/>
          <w:sz w:val="22"/>
          <w:szCs w:val="22"/>
          <w:u w:val="single"/>
        </w:rPr>
        <w:fldChar w:fldCharType="separate"/>
      </w:r>
      <w:r w:rsidR="00E520ED" w:rsidRPr="00821441">
        <w:rPr>
          <w:rFonts w:ascii="Calibri" w:hAnsi="Calibri" w:cs="Calibri"/>
          <w:color w:val="365F91" w:themeColor="accent1" w:themeShade="BF"/>
          <w:sz w:val="22"/>
          <w:szCs w:val="22"/>
        </w:rPr>
        <w:t>https://ec.europa.eu/info/funding-tenders/opportunities/portal/screen/how-to-participate/reference-documents;programCode=H2020</w:t>
      </w:r>
      <w:r w:rsidR="00E520ED" w:rsidRPr="00821441">
        <w:rPr>
          <w:rFonts w:ascii="Calibri" w:hAnsi="Calibri" w:cs="Calibri"/>
          <w:color w:val="365F91" w:themeColor="accent1" w:themeShade="BF"/>
          <w:sz w:val="22"/>
          <w:szCs w:val="22"/>
          <w:u w:val="single"/>
        </w:rPr>
        <w:fldChar w:fldCharType="end"/>
      </w:r>
      <w:r w:rsidR="00E520ED" w:rsidRPr="00821441">
        <w:rPr>
          <w:rFonts w:ascii="Calibri" w:hAnsi="Calibri" w:cs="Calibri"/>
        </w:rPr>
        <w:t xml:space="preserve"> </w:t>
      </w:r>
      <w:r w:rsidR="00E520ED" w:rsidRPr="00821441">
        <w:rPr>
          <w:rFonts w:ascii="Calibri" w:hAnsi="Calibri" w:cs="Calibri"/>
          <w:sz w:val="22"/>
          <w:szCs w:val="22"/>
        </w:rPr>
        <w:t xml:space="preserve">under Templates &amp; Forms </w:t>
      </w:r>
      <w:r w:rsidR="00E520ED" w:rsidRPr="00821441">
        <w:rPr>
          <w:rFonts w:ascii="Calibri" w:hAnsi="Calibri" w:cs="Calibri"/>
          <w:sz w:val="22"/>
          <w:szCs w:val="22"/>
        </w:rPr>
        <w:sym w:font="Wingdings" w:char="F0E0"/>
      </w:r>
      <w:r w:rsidR="00E520ED" w:rsidRPr="00821441">
        <w:rPr>
          <w:rFonts w:ascii="Calibri" w:hAnsi="Calibri" w:cs="Calibri"/>
          <w:sz w:val="22"/>
          <w:szCs w:val="22"/>
        </w:rPr>
        <w:t xml:space="preserve"> Project reporting templates). Beneficiary can also use its own time sheets, but they should include the minimum requirements:</w:t>
      </w:r>
    </w:p>
    <w:p w:rsidR="00B04727" w:rsidRPr="00821441" w:rsidRDefault="00B04727" w:rsidP="00B47A89">
      <w:pPr>
        <w:pStyle w:val="ListParagraph"/>
        <w:numPr>
          <w:ilvl w:val="0"/>
          <w:numId w:val="11"/>
        </w:numPr>
        <w:spacing w:after="240"/>
        <w:rPr>
          <w:rFonts w:ascii="Calibri" w:hAnsi="Calibri" w:cs="Calibri"/>
          <w:lang w:eastAsia="nl-NL"/>
        </w:rPr>
      </w:pPr>
      <w:r w:rsidRPr="00821441">
        <w:rPr>
          <w:rFonts w:ascii="Calibri" w:hAnsi="Calibri" w:cs="Calibri"/>
          <w:lang w:eastAsia="nl-NL"/>
        </w:rPr>
        <w:t>the title and number of the action as specified in the GA;</w:t>
      </w:r>
    </w:p>
    <w:p w:rsidR="00B04727" w:rsidRPr="00821441" w:rsidRDefault="00B04727" w:rsidP="00B47A89">
      <w:pPr>
        <w:pStyle w:val="ListParagraph"/>
        <w:numPr>
          <w:ilvl w:val="0"/>
          <w:numId w:val="11"/>
        </w:numPr>
        <w:spacing w:after="240"/>
        <w:rPr>
          <w:rFonts w:ascii="Calibri" w:hAnsi="Calibri" w:cs="Calibri"/>
          <w:lang w:eastAsia="nl-NL"/>
        </w:rPr>
      </w:pPr>
      <w:r w:rsidRPr="00821441">
        <w:rPr>
          <w:rFonts w:ascii="Calibri" w:hAnsi="Calibri" w:cs="Calibri"/>
          <w:lang w:eastAsia="nl-NL"/>
        </w:rPr>
        <w:t xml:space="preserve">the </w:t>
      </w:r>
      <w:r w:rsidR="00E520ED" w:rsidRPr="00821441">
        <w:rPr>
          <w:rFonts w:ascii="Calibri" w:hAnsi="Calibri" w:cs="Calibri"/>
          <w:lang w:eastAsia="nl-NL"/>
        </w:rPr>
        <w:t>b</w:t>
      </w:r>
      <w:r w:rsidRPr="00821441">
        <w:rPr>
          <w:rFonts w:ascii="Calibri" w:hAnsi="Calibri" w:cs="Calibri"/>
          <w:lang w:eastAsia="nl-NL"/>
        </w:rPr>
        <w:t>eneficiary’s full name, as specified in the GA;</w:t>
      </w:r>
    </w:p>
    <w:p w:rsidR="00B04727" w:rsidRPr="00821441" w:rsidRDefault="00B04727" w:rsidP="00B47A89">
      <w:pPr>
        <w:pStyle w:val="ListParagraph"/>
        <w:numPr>
          <w:ilvl w:val="0"/>
          <w:numId w:val="11"/>
        </w:numPr>
        <w:spacing w:after="240"/>
        <w:rPr>
          <w:rFonts w:ascii="Calibri" w:hAnsi="Calibri" w:cs="Calibri"/>
          <w:lang w:eastAsia="nl-NL"/>
        </w:rPr>
      </w:pPr>
      <w:r w:rsidRPr="00821441">
        <w:rPr>
          <w:rFonts w:ascii="Calibri" w:hAnsi="Calibri" w:cs="Calibri"/>
          <w:lang w:eastAsia="nl-NL"/>
        </w:rPr>
        <w:t xml:space="preserve">the full name, date and signature of the person working for the </w:t>
      </w:r>
      <w:r w:rsidR="00E520ED" w:rsidRPr="00821441">
        <w:rPr>
          <w:rFonts w:ascii="Calibri" w:hAnsi="Calibri" w:cs="Calibri"/>
          <w:lang w:eastAsia="nl-NL"/>
        </w:rPr>
        <w:t>project</w:t>
      </w:r>
      <w:r w:rsidRPr="00821441">
        <w:rPr>
          <w:rFonts w:ascii="Calibri" w:hAnsi="Calibri" w:cs="Calibri"/>
          <w:lang w:eastAsia="nl-NL"/>
        </w:rPr>
        <w:t>;</w:t>
      </w:r>
    </w:p>
    <w:p w:rsidR="00B04727" w:rsidRPr="00821441" w:rsidRDefault="00B04727" w:rsidP="00B47A89">
      <w:pPr>
        <w:pStyle w:val="ListParagraph"/>
        <w:numPr>
          <w:ilvl w:val="0"/>
          <w:numId w:val="11"/>
        </w:numPr>
        <w:spacing w:after="240"/>
        <w:rPr>
          <w:rFonts w:ascii="Calibri" w:hAnsi="Calibri" w:cs="Calibri"/>
          <w:lang w:eastAsia="nl-NL"/>
        </w:rPr>
      </w:pPr>
      <w:r w:rsidRPr="00821441">
        <w:rPr>
          <w:rFonts w:ascii="Calibri" w:hAnsi="Calibri" w:cs="Calibri"/>
          <w:lang w:eastAsia="nl-NL"/>
        </w:rPr>
        <w:t xml:space="preserve">the number of hours worked for the </w:t>
      </w:r>
      <w:r w:rsidR="00E520ED" w:rsidRPr="00821441">
        <w:rPr>
          <w:rFonts w:ascii="Calibri" w:hAnsi="Calibri" w:cs="Calibri"/>
          <w:lang w:eastAsia="nl-NL"/>
        </w:rPr>
        <w:t>project</w:t>
      </w:r>
      <w:r w:rsidRPr="00821441">
        <w:rPr>
          <w:rFonts w:ascii="Calibri" w:hAnsi="Calibri" w:cs="Calibri"/>
          <w:lang w:eastAsia="nl-NL"/>
        </w:rPr>
        <w:t xml:space="preserve"> in the period covered by the time record;</w:t>
      </w:r>
    </w:p>
    <w:p w:rsidR="00B04727" w:rsidRPr="00821441" w:rsidRDefault="00B04727" w:rsidP="00B47A89">
      <w:pPr>
        <w:pStyle w:val="ListParagraph"/>
        <w:numPr>
          <w:ilvl w:val="0"/>
          <w:numId w:val="11"/>
        </w:numPr>
        <w:spacing w:after="240"/>
        <w:rPr>
          <w:rFonts w:ascii="Calibri" w:hAnsi="Calibri" w:cs="Calibri"/>
          <w:lang w:eastAsia="nl-NL"/>
        </w:rPr>
      </w:pPr>
      <w:r w:rsidRPr="00821441">
        <w:rPr>
          <w:rFonts w:ascii="Calibri" w:hAnsi="Calibri" w:cs="Calibri"/>
          <w:lang w:eastAsia="nl-NL"/>
        </w:rPr>
        <w:t>the supervisor’s full name and signature;</w:t>
      </w:r>
    </w:p>
    <w:p w:rsidR="00B04727" w:rsidRPr="00821441" w:rsidRDefault="00B04727" w:rsidP="00B47A89">
      <w:pPr>
        <w:pStyle w:val="ListParagraph"/>
        <w:numPr>
          <w:ilvl w:val="0"/>
          <w:numId w:val="11"/>
        </w:numPr>
        <w:spacing w:after="240"/>
        <w:rPr>
          <w:rFonts w:ascii="Calibri" w:hAnsi="Calibri" w:cs="Calibri"/>
          <w:lang w:eastAsia="nl-NL"/>
        </w:rPr>
      </w:pPr>
      <w:r w:rsidRPr="00821441">
        <w:rPr>
          <w:rFonts w:ascii="Calibri" w:hAnsi="Calibri" w:cs="Calibri"/>
          <w:lang w:eastAsia="nl-NL"/>
        </w:rPr>
        <w:t xml:space="preserve">a reference to the action tasks or work packages of </w:t>
      </w:r>
      <w:r w:rsidR="00E520ED" w:rsidRPr="00821441">
        <w:rPr>
          <w:rFonts w:ascii="Calibri" w:hAnsi="Calibri" w:cs="Calibri"/>
          <w:lang w:eastAsia="nl-NL"/>
        </w:rPr>
        <w:t>Project plan</w:t>
      </w:r>
      <w:r w:rsidRPr="00821441">
        <w:rPr>
          <w:rFonts w:ascii="Calibri" w:hAnsi="Calibri" w:cs="Calibri"/>
          <w:lang w:eastAsia="nl-NL"/>
        </w:rPr>
        <w:t>, to which the person has contributed by the reported working hours.</w:t>
      </w:r>
    </w:p>
    <w:p w:rsidR="00A12831" w:rsidRPr="00821441" w:rsidRDefault="00A12831" w:rsidP="00A12831">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At the project planning phase, we planned XX € and YY person-months. What happens, if Person-months is not exactly as planned?</w:t>
      </w:r>
    </w:p>
    <w:p w:rsidR="00A12831" w:rsidRPr="00821441" w:rsidRDefault="00FD3915" w:rsidP="00A12831">
      <w:pPr>
        <w:spacing w:after="240"/>
        <w:rPr>
          <w:rFonts w:ascii="Calibri" w:hAnsi="Calibri" w:cs="Calibri"/>
          <w:lang w:eastAsia="nl-NL"/>
        </w:rPr>
      </w:pPr>
      <w:r w:rsidRPr="00821441">
        <w:rPr>
          <w:rFonts w:ascii="Calibri" w:hAnsi="Calibri" w:cs="Calibri"/>
          <w:lang w:eastAsia="nl-NL"/>
        </w:rPr>
        <w:t xml:space="preserve">The basis for payment is XX € - if you spend the planned amount, you will receive the whole payment. We expect the final PM number will differ from the planned YY, due to actual costs </w:t>
      </w:r>
      <w:r w:rsidRPr="00821441">
        <w:rPr>
          <w:rFonts w:ascii="Calibri" w:hAnsi="Calibri" w:cs="Calibri"/>
          <w:lang w:eastAsia="nl-NL"/>
        </w:rPr>
        <w:lastRenderedPageBreak/>
        <w:t xml:space="preserve">being reported, and personnel costs differ in time and per team member. In case of mayor differences, we </w:t>
      </w:r>
      <w:r w:rsidR="00500A9C" w:rsidRPr="00821441">
        <w:rPr>
          <w:rFonts w:ascii="Calibri" w:hAnsi="Calibri" w:cs="Calibri"/>
          <w:lang w:eastAsia="nl-NL"/>
        </w:rPr>
        <w:t xml:space="preserve">(or the EC at the final report) </w:t>
      </w:r>
      <w:r w:rsidRPr="00821441">
        <w:rPr>
          <w:rFonts w:ascii="Calibri" w:hAnsi="Calibri" w:cs="Calibri"/>
          <w:lang w:eastAsia="nl-NL"/>
        </w:rPr>
        <w:t>will ask for justification</w:t>
      </w:r>
      <w:r w:rsidR="00500A9C" w:rsidRPr="00821441">
        <w:rPr>
          <w:rFonts w:ascii="Calibri" w:hAnsi="Calibri" w:cs="Calibri"/>
          <w:lang w:eastAsia="nl-NL"/>
        </w:rPr>
        <w:t xml:space="preserve"> of the difference. </w:t>
      </w:r>
    </w:p>
    <w:p w:rsidR="00E520ED" w:rsidRPr="00821441" w:rsidRDefault="00EF70B6" w:rsidP="00EF70B6">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Do employee contracts need to contain a reference to the H2020 project tasks?</w:t>
      </w:r>
    </w:p>
    <w:p w:rsidR="00EF70B6" w:rsidRPr="00821441" w:rsidRDefault="00EF70B6" w:rsidP="00EF70B6">
      <w:pPr>
        <w:rPr>
          <w:rFonts w:ascii="Calibri" w:hAnsi="Calibri" w:cs="Calibri"/>
          <w:color w:val="333333"/>
          <w:szCs w:val="22"/>
          <w:lang w:eastAsia="nl-NL"/>
        </w:rPr>
      </w:pPr>
      <w:r w:rsidRPr="00821441">
        <w:rPr>
          <w:rFonts w:ascii="Calibri" w:hAnsi="Calibri" w:cs="Calibri"/>
          <w:color w:val="333333"/>
          <w:szCs w:val="22"/>
          <w:lang w:eastAsia="nl-NL"/>
        </w:rPr>
        <w:t>Not necessarily - follow your own and national rules for this. The employees need to be assigned to the project - but not necessarily via their contract.</w:t>
      </w:r>
    </w:p>
    <w:p w:rsidR="00EF70B6" w:rsidRPr="00821441" w:rsidRDefault="00EF70B6" w:rsidP="00EF70B6">
      <w:pPr>
        <w:rPr>
          <w:rFonts w:ascii="Calibri" w:hAnsi="Calibri" w:cs="Calibri"/>
          <w:color w:val="333333"/>
          <w:szCs w:val="22"/>
          <w:lang w:eastAsia="nl-NL"/>
        </w:rPr>
      </w:pPr>
    </w:p>
    <w:p w:rsidR="00EF70B6" w:rsidRPr="00821441" w:rsidRDefault="00EF70B6" w:rsidP="00EF70B6">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is it also possible to calculate and report personnel cost for an administrative person at our institute  (a non-researcher)?</w:t>
      </w:r>
    </w:p>
    <w:p w:rsidR="00EF70B6" w:rsidRPr="00821441" w:rsidRDefault="00EF70B6" w:rsidP="00EF70B6">
      <w:pPr>
        <w:rPr>
          <w:rFonts w:ascii="Calibri" w:hAnsi="Calibri" w:cs="Calibri"/>
          <w:color w:val="333333"/>
          <w:szCs w:val="22"/>
          <w:lang w:eastAsia="nl-NL"/>
        </w:rPr>
      </w:pPr>
      <w:r w:rsidRPr="00821441">
        <w:rPr>
          <w:rFonts w:ascii="Calibri" w:hAnsi="Calibri" w:cs="Calibri"/>
          <w:color w:val="333333"/>
          <w:szCs w:val="22"/>
          <w:lang w:eastAsia="nl-NL"/>
        </w:rPr>
        <w:t>Yes, also administrative personnel can work on the project on specific tasks.</w:t>
      </w:r>
    </w:p>
    <w:p w:rsidR="00203289" w:rsidRPr="00821441" w:rsidRDefault="00203289" w:rsidP="00EF70B6">
      <w:pPr>
        <w:rPr>
          <w:rFonts w:ascii="Calibri" w:hAnsi="Calibri" w:cs="Calibri"/>
          <w:color w:val="333333"/>
          <w:szCs w:val="22"/>
          <w:lang w:eastAsia="nl-NL"/>
        </w:rPr>
      </w:pPr>
    </w:p>
    <w:p w:rsidR="00203289" w:rsidRPr="00821441" w:rsidRDefault="00203289" w:rsidP="00203289">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Are additional salaries eligible? How do we include 13 and 14 salary in the personnel costs calculation?</w:t>
      </w:r>
    </w:p>
    <w:p w:rsidR="00203289" w:rsidRPr="00821441" w:rsidRDefault="00203289" w:rsidP="00203289">
      <w:pPr>
        <w:autoSpaceDE w:val="0"/>
        <w:autoSpaceDN w:val="0"/>
        <w:adjustRightInd w:val="0"/>
        <w:jc w:val="left"/>
        <w:rPr>
          <w:rFonts w:ascii="Calibri" w:hAnsi="Calibri" w:cs="Calibri"/>
          <w:color w:val="333333"/>
          <w:szCs w:val="22"/>
          <w:lang w:eastAsia="nl-NL"/>
        </w:rPr>
      </w:pPr>
      <w:r w:rsidRPr="00821441">
        <w:rPr>
          <w:rFonts w:ascii="Calibri" w:hAnsi="Calibri" w:cs="Calibri"/>
          <w:color w:val="333333"/>
          <w:szCs w:val="22"/>
          <w:lang w:eastAsia="nl-NL"/>
        </w:rPr>
        <w:t>If you have 13th and 14th month salaries and it is based on national rules, then just add it to all yearly salary costs. That is if you use fiscal year calculation. In case of monthly calculation, you need to distribute the two extra salaries by months throughout the year. (when the part of these two extra salaries were earned)</w:t>
      </w:r>
    </w:p>
    <w:p w:rsidR="00EF70B6" w:rsidRPr="00821441" w:rsidRDefault="00EF70B6" w:rsidP="00EF70B6">
      <w:pPr>
        <w:rPr>
          <w:rFonts w:ascii="Calibri" w:hAnsi="Calibri" w:cs="Calibri"/>
        </w:rPr>
      </w:pPr>
    </w:p>
    <w:p w:rsidR="00E520ED" w:rsidRPr="00821441" w:rsidRDefault="00E520ED" w:rsidP="003221CB">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is Additional remuneration?</w:t>
      </w:r>
    </w:p>
    <w:p w:rsidR="00E520ED" w:rsidRPr="00821441" w:rsidRDefault="00E520ED" w:rsidP="00E520ED">
      <w:pPr>
        <w:rPr>
          <w:rFonts w:ascii="Calibri" w:hAnsi="Calibri" w:cs="Calibri"/>
        </w:rPr>
      </w:pPr>
      <w:r w:rsidRPr="00821441">
        <w:rPr>
          <w:rFonts w:ascii="Calibri" w:hAnsi="Calibri" w:cs="Calibri"/>
        </w:rPr>
        <w:t xml:space="preserve">Beneficiaries that are </w:t>
      </w:r>
      <w:r w:rsidRPr="00821441">
        <w:rPr>
          <w:rFonts w:ascii="Calibri" w:hAnsi="Calibri" w:cs="Calibri"/>
          <w:bCs/>
        </w:rPr>
        <w:t xml:space="preserve">non-profit legal entities </w:t>
      </w:r>
      <w:r w:rsidRPr="00821441">
        <w:rPr>
          <w:rFonts w:ascii="Calibri" w:hAnsi="Calibri" w:cs="Calibri"/>
        </w:rPr>
        <w:t xml:space="preserve">may also declare as personnel costs </w:t>
      </w:r>
      <w:r w:rsidRPr="00821441">
        <w:rPr>
          <w:rFonts w:ascii="Calibri" w:hAnsi="Calibri" w:cs="Calibri"/>
          <w:bCs/>
        </w:rPr>
        <w:t xml:space="preserve">additional remuneration </w:t>
      </w:r>
      <w:r w:rsidRPr="00821441">
        <w:rPr>
          <w:rFonts w:ascii="Calibri" w:hAnsi="Calibri" w:cs="Calibri"/>
        </w:rPr>
        <w:t xml:space="preserve">for personnel assigned to the action (including payments on the basis of supplementary contracts regardless of their nature), if: </w:t>
      </w:r>
    </w:p>
    <w:p w:rsidR="00E520ED" w:rsidRPr="00821441" w:rsidRDefault="00E520ED" w:rsidP="00B761DC">
      <w:pPr>
        <w:pStyle w:val="ListParagraph"/>
        <w:numPr>
          <w:ilvl w:val="0"/>
          <w:numId w:val="22"/>
        </w:numPr>
        <w:rPr>
          <w:rFonts w:ascii="Calibri" w:hAnsi="Calibri" w:cs="Calibri"/>
        </w:rPr>
      </w:pPr>
      <w:r w:rsidRPr="00821441">
        <w:rPr>
          <w:rFonts w:ascii="Calibri" w:hAnsi="Calibri" w:cs="Calibri"/>
        </w:rPr>
        <w:t xml:space="preserve">it is part of the Beneficiary’s usual remuneration practices and is paid in a consistent manner whenever the same kind of work or expertise is required; </w:t>
      </w:r>
    </w:p>
    <w:p w:rsidR="00E520ED" w:rsidRPr="00821441" w:rsidRDefault="00E520ED" w:rsidP="00B761DC">
      <w:pPr>
        <w:pStyle w:val="ListParagraph"/>
        <w:numPr>
          <w:ilvl w:val="0"/>
          <w:numId w:val="22"/>
        </w:numPr>
        <w:rPr>
          <w:rFonts w:ascii="Calibri" w:hAnsi="Calibri" w:cs="Calibri"/>
        </w:rPr>
      </w:pPr>
      <w:r w:rsidRPr="00821441">
        <w:rPr>
          <w:rFonts w:ascii="Calibri" w:hAnsi="Calibri" w:cs="Calibri"/>
        </w:rPr>
        <w:t xml:space="preserve">the criteria used to calculate the supplementary payments are objective and generally applied by the Beneficiary, regardless of the source of funding used. </w:t>
      </w:r>
    </w:p>
    <w:p w:rsidR="00E520ED" w:rsidRPr="00821441" w:rsidRDefault="00E520ED" w:rsidP="00E520ED">
      <w:pPr>
        <w:ind w:left="360"/>
        <w:rPr>
          <w:rFonts w:ascii="Calibri" w:hAnsi="Calibri" w:cs="Calibri"/>
        </w:rPr>
      </w:pPr>
    </w:p>
    <w:p w:rsidR="00E520ED" w:rsidRPr="00821441" w:rsidRDefault="00E520ED" w:rsidP="00E520ED">
      <w:pPr>
        <w:rPr>
          <w:rFonts w:ascii="Calibri" w:hAnsi="Calibri" w:cs="Calibri"/>
        </w:rPr>
      </w:pPr>
      <w:r w:rsidRPr="00821441">
        <w:rPr>
          <w:rFonts w:ascii="Calibri" w:hAnsi="Calibri" w:cs="Calibri"/>
          <w:bCs/>
        </w:rPr>
        <w:t xml:space="preserve">“Additional remuneration” means any part of the remuneration which exceeds what the person would be paid for time worked in projects funded by national schemes; whereas “Basic remuneration” is cost for actual salary </w:t>
      </w:r>
      <w:r w:rsidR="001F5155" w:rsidRPr="00821441">
        <w:rPr>
          <w:rFonts w:ascii="Calibri" w:hAnsi="Calibri" w:cs="Calibri"/>
          <w:bCs/>
        </w:rPr>
        <w:t xml:space="preserve">including other contributions </w:t>
      </w:r>
      <w:r w:rsidRPr="00821441">
        <w:rPr>
          <w:rFonts w:ascii="Calibri" w:hAnsi="Calibri" w:cs="Calibri"/>
          <w:bCs/>
        </w:rPr>
        <w:t>of the person according to the national laws.</w:t>
      </w:r>
    </w:p>
    <w:p w:rsidR="00E520ED" w:rsidRPr="00821441" w:rsidRDefault="00E520ED" w:rsidP="00E520ED">
      <w:pPr>
        <w:rPr>
          <w:rFonts w:ascii="Calibri" w:hAnsi="Calibri" w:cs="Calibri"/>
        </w:rPr>
      </w:pPr>
    </w:p>
    <w:p w:rsidR="00E520ED" w:rsidRPr="00821441" w:rsidRDefault="00E520ED" w:rsidP="00E520ED">
      <w:pPr>
        <w:rPr>
          <w:rFonts w:ascii="Calibri" w:hAnsi="Calibri" w:cs="Calibri"/>
        </w:rPr>
      </w:pPr>
      <w:r w:rsidRPr="00821441">
        <w:rPr>
          <w:rFonts w:ascii="Calibri" w:hAnsi="Calibri" w:cs="Calibri"/>
        </w:rPr>
        <w:t xml:space="preserve">Additional remuneration for personnel assigned to the action is eligible up to the following amount: </w:t>
      </w:r>
    </w:p>
    <w:p w:rsidR="00E520ED" w:rsidRPr="00821441" w:rsidRDefault="00E520ED" w:rsidP="00B761DC">
      <w:pPr>
        <w:pStyle w:val="ListParagraph"/>
        <w:numPr>
          <w:ilvl w:val="0"/>
          <w:numId w:val="23"/>
        </w:numPr>
        <w:rPr>
          <w:rFonts w:ascii="Calibri" w:hAnsi="Calibri" w:cs="Calibri"/>
        </w:rPr>
      </w:pPr>
      <w:r w:rsidRPr="00821441">
        <w:rPr>
          <w:rFonts w:ascii="Calibri" w:hAnsi="Calibri" w:cs="Calibri"/>
        </w:rPr>
        <w:t xml:space="preserve">if the person works full time and exclusively on the action during the full year: up to EUR 8,000; </w:t>
      </w:r>
    </w:p>
    <w:p w:rsidR="00E520ED" w:rsidRPr="00821441" w:rsidRDefault="00E520ED" w:rsidP="00B761DC">
      <w:pPr>
        <w:pStyle w:val="ListParagraph"/>
        <w:numPr>
          <w:ilvl w:val="0"/>
          <w:numId w:val="23"/>
        </w:numPr>
        <w:rPr>
          <w:rFonts w:ascii="Calibri" w:hAnsi="Calibri" w:cs="Calibri"/>
        </w:rPr>
      </w:pPr>
      <w:r w:rsidRPr="00821441">
        <w:rPr>
          <w:rFonts w:ascii="Calibri" w:hAnsi="Calibri" w:cs="Calibri"/>
        </w:rPr>
        <w:t xml:space="preserve">if the person works exclusively on the action but not full-time or not for the full year: up to the corresponding pro-rata amount of EUR 8,000; or </w:t>
      </w:r>
    </w:p>
    <w:p w:rsidR="00E520ED" w:rsidRPr="00821441" w:rsidRDefault="00E520ED" w:rsidP="00B761DC">
      <w:pPr>
        <w:pStyle w:val="ListParagraph"/>
        <w:numPr>
          <w:ilvl w:val="0"/>
          <w:numId w:val="23"/>
        </w:numPr>
        <w:rPr>
          <w:rFonts w:ascii="Calibri" w:hAnsi="Calibri" w:cs="Calibri"/>
        </w:rPr>
      </w:pPr>
      <w:r w:rsidRPr="00821441">
        <w:rPr>
          <w:rFonts w:ascii="Calibri" w:hAnsi="Calibri" w:cs="Calibri"/>
        </w:rPr>
        <w:t xml:space="preserve">if the person does not work exclusively on the action: up to a pro-rata amount calculated as follows: {EUR 8,000 divided by the number of annual productive hours, multiplied by the number of hours that the person has worked on the action during the year}.” </w:t>
      </w:r>
    </w:p>
    <w:p w:rsidR="00B04727" w:rsidRPr="00821441" w:rsidRDefault="00B04727" w:rsidP="00B04727">
      <w:pPr>
        <w:rPr>
          <w:rFonts w:ascii="Calibri" w:hAnsi="Calibri" w:cs="Calibri"/>
        </w:rPr>
      </w:pPr>
    </w:p>
    <w:p w:rsidR="00B04727" w:rsidRPr="00821441" w:rsidRDefault="00B04727" w:rsidP="00B04727">
      <w:pPr>
        <w:spacing w:after="240"/>
        <w:rPr>
          <w:rFonts w:ascii="Calibri" w:hAnsi="Calibri" w:cs="Calibri"/>
        </w:rPr>
      </w:pPr>
      <w:r w:rsidRPr="00821441">
        <w:rPr>
          <w:rFonts w:ascii="Calibri" w:hAnsi="Calibri" w:cs="Calibri"/>
          <w:bCs/>
        </w:rPr>
        <w:lastRenderedPageBreak/>
        <w:t xml:space="preserve">Additional remuneration is in practice an issue ONLY for </w:t>
      </w:r>
      <w:r w:rsidR="00E520ED" w:rsidRPr="00821441">
        <w:rPr>
          <w:rFonts w:ascii="Calibri" w:hAnsi="Calibri" w:cs="Calibri"/>
          <w:bCs/>
        </w:rPr>
        <w:t>c</w:t>
      </w:r>
      <w:r w:rsidRPr="00821441">
        <w:rPr>
          <w:rFonts w:ascii="Calibri" w:hAnsi="Calibri" w:cs="Calibri"/>
          <w:bCs/>
        </w:rPr>
        <w:t>ase</w:t>
      </w:r>
      <w:r w:rsidR="00E520ED" w:rsidRPr="00821441">
        <w:rPr>
          <w:rFonts w:ascii="Calibri" w:hAnsi="Calibri" w:cs="Calibri"/>
          <w:bCs/>
        </w:rPr>
        <w:t>s</w:t>
      </w:r>
      <w:r w:rsidRPr="00821441">
        <w:rPr>
          <w:rFonts w:ascii="Calibri" w:hAnsi="Calibri" w:cs="Calibri"/>
          <w:bCs/>
        </w:rPr>
        <w:t xml:space="preserve"> </w:t>
      </w:r>
      <w:r w:rsidR="001F5155" w:rsidRPr="00821441">
        <w:rPr>
          <w:rFonts w:ascii="Calibri" w:hAnsi="Calibri" w:cs="Calibri"/>
          <w:bCs/>
        </w:rPr>
        <w:t xml:space="preserve">where salary is </w:t>
      </w:r>
      <w:r w:rsidRPr="00821441">
        <w:rPr>
          <w:rFonts w:ascii="Calibri" w:hAnsi="Calibri" w:cs="Calibri"/>
          <w:bCs/>
        </w:rPr>
        <w:t>project-base</w:t>
      </w:r>
      <w:r w:rsidR="001F5155" w:rsidRPr="00821441">
        <w:rPr>
          <w:rFonts w:ascii="Calibri" w:hAnsi="Calibri" w:cs="Calibri"/>
          <w:bCs/>
        </w:rPr>
        <w:t>d</w:t>
      </w:r>
      <w:r w:rsidRPr="00821441">
        <w:rPr>
          <w:rFonts w:ascii="Calibri" w:hAnsi="Calibri" w:cs="Calibri"/>
          <w:bCs/>
        </w:rPr>
        <w:t xml:space="preserve">. All other </w:t>
      </w:r>
      <w:r w:rsidR="001F5155" w:rsidRPr="00821441">
        <w:rPr>
          <w:rFonts w:ascii="Calibri" w:hAnsi="Calibri" w:cs="Calibri"/>
          <w:bCs/>
        </w:rPr>
        <w:t>b</w:t>
      </w:r>
      <w:r w:rsidRPr="00821441">
        <w:rPr>
          <w:rFonts w:ascii="Calibri" w:hAnsi="Calibri" w:cs="Calibri"/>
          <w:bCs/>
        </w:rPr>
        <w:t xml:space="preserve">eneficiaries will automatically fall under basic remuneration only and therefore are not concerned by the provisions on additional remuneration. </w:t>
      </w:r>
    </w:p>
    <w:p w:rsidR="001F5155" w:rsidRPr="00821441" w:rsidRDefault="001F5155" w:rsidP="00B04727">
      <w:pPr>
        <w:rPr>
          <w:rFonts w:ascii="Calibri" w:hAnsi="Calibri" w:cs="Calibri"/>
          <w:szCs w:val="22"/>
        </w:rPr>
      </w:pPr>
      <w:r w:rsidRPr="00821441">
        <w:rPr>
          <w:rFonts w:ascii="Calibri" w:hAnsi="Calibri" w:cs="Calibri"/>
          <w:szCs w:val="22"/>
        </w:rPr>
        <w:t>If beneficiary is eligible for additional remuneration, the following formula should be used:</w:t>
      </w:r>
    </w:p>
    <w:p w:rsidR="001F5155" w:rsidRPr="00821441" w:rsidRDefault="001F5155" w:rsidP="00B04727">
      <w:pPr>
        <w:rPr>
          <w:rFonts w:ascii="Calibri" w:hAnsi="Calibri" w:cs="Calibri"/>
          <w:szCs w:val="22"/>
        </w:rPr>
      </w:pPr>
    </w:p>
    <w:p w:rsidR="001F5155" w:rsidRPr="00821441" w:rsidRDefault="001F5155" w:rsidP="00B04727">
      <w:pPr>
        <w:rPr>
          <w:rFonts w:ascii="Calibri" w:hAnsi="Calibri" w:cs="Calibri"/>
          <w:szCs w:val="22"/>
        </w:rPr>
      </w:pPr>
      <m:oMathPara>
        <m:oMath>
          <m:r>
            <w:rPr>
              <w:rFonts w:ascii="Cambria Math" w:hAnsi="Cambria Math" w:cs="Calibri"/>
              <w:sz w:val="20"/>
              <w:szCs w:val="18"/>
              <w:lang w:val="da-DK"/>
            </w:rPr>
            <m:t>Personnel costs=</m:t>
          </m:r>
          <m:nary>
            <m:naryPr>
              <m:chr m:val="∑"/>
              <m:subHide m:val="1"/>
              <m:supHide m:val="1"/>
              <m:ctrlPr>
                <w:rPr>
                  <w:rFonts w:ascii="Cambria Math" w:hAnsi="Cambria Math" w:cs="Calibri"/>
                  <w:sz w:val="20"/>
                  <w:szCs w:val="18"/>
                  <w:lang w:val="da-DK"/>
                </w:rPr>
              </m:ctrlPr>
            </m:naryPr>
            <m:sub/>
            <m:sup/>
            <m:e>
              <m:r>
                <m:rPr>
                  <m:sty m:val="p"/>
                </m:rPr>
                <w:rPr>
                  <w:rFonts w:ascii="Cambria Math" w:hAnsi="Cambria Math" w:cs="Calibri"/>
                  <w:sz w:val="20"/>
                  <w:szCs w:val="18"/>
                  <w:lang w:val="da-DK"/>
                </w:rPr>
                <m:t>(individual hourly rate*individual number of actual project hours+additional remuneration)</m:t>
              </m:r>
            </m:e>
          </m:nary>
        </m:oMath>
      </m:oMathPara>
    </w:p>
    <w:p w:rsidR="000F0678" w:rsidRPr="00821441" w:rsidRDefault="000F0678" w:rsidP="00B04727">
      <w:pPr>
        <w:rPr>
          <w:rFonts w:ascii="Calibri" w:hAnsi="Calibri" w:cs="Calibri"/>
        </w:rPr>
      </w:pPr>
    </w:p>
    <w:p w:rsidR="001F5155" w:rsidRPr="00821441" w:rsidRDefault="001F5155" w:rsidP="001F5155">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are other direct costs?</w:t>
      </w:r>
    </w:p>
    <w:p w:rsidR="000F0678" w:rsidRPr="00821441" w:rsidRDefault="000F0678" w:rsidP="000F0678">
      <w:pPr>
        <w:rPr>
          <w:rFonts w:ascii="Calibri" w:hAnsi="Calibri" w:cs="Calibri"/>
          <w:szCs w:val="22"/>
        </w:rPr>
      </w:pPr>
      <w:r w:rsidRPr="00821441">
        <w:rPr>
          <w:rFonts w:ascii="Calibri" w:hAnsi="Calibri" w:cs="Calibri"/>
          <w:szCs w:val="22"/>
        </w:rPr>
        <w:t xml:space="preserve">Other direct costs include all those eligible costs that can be attributed directly to the project and are identified by the </w:t>
      </w:r>
      <w:r w:rsidR="001F5155" w:rsidRPr="00821441">
        <w:rPr>
          <w:rFonts w:ascii="Calibri" w:hAnsi="Calibri" w:cs="Calibri"/>
          <w:szCs w:val="22"/>
        </w:rPr>
        <w:t>b</w:t>
      </w:r>
      <w:r w:rsidRPr="00821441">
        <w:rPr>
          <w:rFonts w:ascii="Calibri" w:hAnsi="Calibri" w:cs="Calibri"/>
          <w:szCs w:val="22"/>
        </w:rPr>
        <w:t>eneficiary as such, in accordance with its accounting principles and its usual</w:t>
      </w:r>
      <w:r w:rsidRPr="00821441">
        <w:rPr>
          <w:rFonts w:ascii="Calibri" w:hAnsi="Calibri" w:cs="Calibri"/>
          <w:color w:val="000000"/>
          <w:szCs w:val="22"/>
          <w:lang w:eastAsia="nl-NL"/>
        </w:rPr>
        <w:t xml:space="preserve"> </w:t>
      </w:r>
      <w:r w:rsidRPr="00821441">
        <w:rPr>
          <w:rFonts w:ascii="Calibri" w:hAnsi="Calibri" w:cs="Calibri"/>
          <w:szCs w:val="22"/>
        </w:rPr>
        <w:t xml:space="preserve">internal rules, and do not include personnel costs described above. These costs include the following categories: </w:t>
      </w:r>
    </w:p>
    <w:p w:rsidR="001F5155" w:rsidRPr="00821441" w:rsidRDefault="001F5155" w:rsidP="000F0678">
      <w:pPr>
        <w:rPr>
          <w:rFonts w:ascii="Calibri" w:hAnsi="Calibri" w:cs="Calibri"/>
          <w:szCs w:val="22"/>
        </w:rPr>
      </w:pPr>
    </w:p>
    <w:p w:rsidR="000F0678" w:rsidRPr="00821441" w:rsidRDefault="000F0678" w:rsidP="00B47A89">
      <w:pPr>
        <w:pStyle w:val="ListParagraph"/>
        <w:numPr>
          <w:ilvl w:val="0"/>
          <w:numId w:val="12"/>
        </w:numPr>
        <w:rPr>
          <w:rFonts w:ascii="Calibri" w:hAnsi="Calibri" w:cs="Calibri"/>
          <w:szCs w:val="22"/>
        </w:rPr>
      </w:pPr>
      <w:r w:rsidRPr="00821441">
        <w:rPr>
          <w:rFonts w:ascii="Calibri" w:hAnsi="Calibri" w:cs="Calibri"/>
          <w:szCs w:val="22"/>
        </w:rPr>
        <w:t xml:space="preserve">travel costs and related subsistence allowances; </w:t>
      </w:r>
    </w:p>
    <w:p w:rsidR="000F0678" w:rsidRPr="00821441" w:rsidRDefault="000F0678" w:rsidP="00B47A89">
      <w:pPr>
        <w:pStyle w:val="ListParagraph"/>
        <w:numPr>
          <w:ilvl w:val="0"/>
          <w:numId w:val="12"/>
        </w:numPr>
        <w:rPr>
          <w:rFonts w:ascii="Calibri" w:hAnsi="Calibri" w:cs="Calibri"/>
          <w:szCs w:val="22"/>
        </w:rPr>
      </w:pPr>
      <w:r w:rsidRPr="00821441">
        <w:rPr>
          <w:rFonts w:ascii="Calibri" w:hAnsi="Calibri" w:cs="Calibri"/>
          <w:szCs w:val="22"/>
        </w:rPr>
        <w:t xml:space="preserve">equipment costs; </w:t>
      </w:r>
    </w:p>
    <w:p w:rsidR="000F0678" w:rsidRPr="00821441" w:rsidRDefault="000F0678" w:rsidP="00B47A89">
      <w:pPr>
        <w:pStyle w:val="ListParagraph"/>
        <w:numPr>
          <w:ilvl w:val="0"/>
          <w:numId w:val="12"/>
        </w:numPr>
        <w:rPr>
          <w:rFonts w:ascii="Calibri" w:hAnsi="Calibri" w:cs="Calibri"/>
          <w:szCs w:val="22"/>
        </w:rPr>
      </w:pPr>
      <w:r w:rsidRPr="00821441">
        <w:rPr>
          <w:rFonts w:ascii="Calibri" w:hAnsi="Calibri" w:cs="Calibri"/>
          <w:szCs w:val="22"/>
        </w:rPr>
        <w:t>costs of other goods and services</w:t>
      </w:r>
      <w:r w:rsidR="001F5155" w:rsidRPr="00821441">
        <w:rPr>
          <w:rFonts w:ascii="Calibri" w:hAnsi="Calibri" w:cs="Calibri"/>
          <w:szCs w:val="22"/>
        </w:rPr>
        <w:t>.</w:t>
      </w:r>
    </w:p>
    <w:p w:rsidR="000F0678" w:rsidRPr="00821441" w:rsidRDefault="000F0678" w:rsidP="000F0678">
      <w:pPr>
        <w:rPr>
          <w:rFonts w:ascii="Calibri" w:hAnsi="Calibri" w:cs="Calibri"/>
          <w:szCs w:val="22"/>
        </w:rPr>
      </w:pPr>
    </w:p>
    <w:p w:rsidR="001F5155" w:rsidRPr="00821441" w:rsidRDefault="001F5155" w:rsidP="001F5155">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can be reported under travel costs?</w:t>
      </w:r>
    </w:p>
    <w:p w:rsidR="000F0678" w:rsidRPr="00821441" w:rsidRDefault="000F0678" w:rsidP="000F0678">
      <w:pPr>
        <w:rPr>
          <w:rFonts w:ascii="Calibri" w:hAnsi="Calibri" w:cs="Calibri"/>
          <w:szCs w:val="22"/>
        </w:rPr>
      </w:pPr>
      <w:r w:rsidRPr="00821441">
        <w:rPr>
          <w:rFonts w:ascii="Calibri" w:hAnsi="Calibri" w:cs="Calibri"/>
          <w:szCs w:val="22"/>
        </w:rPr>
        <w:t xml:space="preserve">Travel costs and related subsistence allowances include travel tickets, accommodation etc. that are related to </w:t>
      </w:r>
      <w:r w:rsidR="001F5155" w:rsidRPr="00821441">
        <w:rPr>
          <w:rFonts w:ascii="Calibri" w:hAnsi="Calibri" w:cs="Calibri"/>
          <w:szCs w:val="22"/>
        </w:rPr>
        <w:t>the project or specific task</w:t>
      </w:r>
      <w:r w:rsidRPr="00821441">
        <w:rPr>
          <w:rFonts w:ascii="Calibri" w:hAnsi="Calibri" w:cs="Calibri"/>
          <w:szCs w:val="22"/>
        </w:rPr>
        <w:t>. The costs can relate to both personnel of the Beneficiary and experts that participate on ad-hoc basis</w:t>
      </w:r>
      <w:r w:rsidR="001F5155" w:rsidRPr="00821441">
        <w:rPr>
          <w:rFonts w:ascii="Calibri" w:hAnsi="Calibri" w:cs="Calibri"/>
          <w:szCs w:val="22"/>
        </w:rPr>
        <w:t xml:space="preserve"> (must </w:t>
      </w:r>
      <w:r w:rsidR="003221CB" w:rsidRPr="00821441">
        <w:rPr>
          <w:rFonts w:ascii="Calibri" w:hAnsi="Calibri" w:cs="Calibri"/>
          <w:szCs w:val="22"/>
        </w:rPr>
        <w:t xml:space="preserve">be </w:t>
      </w:r>
      <w:r w:rsidR="001F5155" w:rsidRPr="00821441">
        <w:rPr>
          <w:rFonts w:ascii="Calibri" w:hAnsi="Calibri" w:cs="Calibri"/>
          <w:szCs w:val="22"/>
        </w:rPr>
        <w:t>foreseen in the Project plan)</w:t>
      </w:r>
      <w:r w:rsidRPr="00821441">
        <w:rPr>
          <w:rFonts w:ascii="Calibri" w:hAnsi="Calibri" w:cs="Calibri"/>
          <w:szCs w:val="22"/>
        </w:rPr>
        <w:t xml:space="preserve">. There is no special calculation method: the costs must correspond to the eligible costs that actually took place and must follow the usual regulations of the </w:t>
      </w:r>
      <w:r w:rsidR="001F5155" w:rsidRPr="00821441">
        <w:rPr>
          <w:rFonts w:ascii="Calibri" w:hAnsi="Calibri" w:cs="Calibri"/>
          <w:szCs w:val="22"/>
        </w:rPr>
        <w:t>b</w:t>
      </w:r>
      <w:r w:rsidRPr="00821441">
        <w:rPr>
          <w:rFonts w:ascii="Calibri" w:hAnsi="Calibri" w:cs="Calibri"/>
          <w:szCs w:val="22"/>
        </w:rPr>
        <w:t>eneficiary’s policy on travel.</w:t>
      </w:r>
    </w:p>
    <w:p w:rsidR="000F0678" w:rsidRPr="00821441" w:rsidRDefault="000F0678" w:rsidP="000F0678">
      <w:pPr>
        <w:rPr>
          <w:rFonts w:ascii="Calibri" w:hAnsi="Calibri" w:cs="Calibri"/>
          <w:szCs w:val="22"/>
        </w:rPr>
      </w:pPr>
    </w:p>
    <w:p w:rsidR="000F0678" w:rsidRPr="00821441" w:rsidRDefault="000F0678" w:rsidP="000F0678">
      <w:pPr>
        <w:spacing w:after="240"/>
        <w:rPr>
          <w:rFonts w:ascii="Calibri" w:hAnsi="Calibri" w:cs="Calibri"/>
        </w:rPr>
      </w:pPr>
      <w:r w:rsidRPr="00821441">
        <w:rPr>
          <w:rFonts w:ascii="Calibri" w:hAnsi="Calibri" w:cs="Calibri"/>
        </w:rPr>
        <w:t xml:space="preserve">The costs are eligible if they are in line with the </w:t>
      </w:r>
      <w:r w:rsidR="001F5155" w:rsidRPr="00821441">
        <w:rPr>
          <w:rFonts w:ascii="Calibri" w:hAnsi="Calibri" w:cs="Calibri"/>
        </w:rPr>
        <w:t>b</w:t>
      </w:r>
      <w:r w:rsidRPr="00821441">
        <w:rPr>
          <w:rFonts w:ascii="Calibri" w:hAnsi="Calibri" w:cs="Calibri"/>
        </w:rPr>
        <w:t xml:space="preserve">eneficiary’s usual practices on travel (the national and/or internal rules of the Beneficiary) and fulfil the general conditions for actual costs, i.e. they are incurred during the action, limited to the needs of the action, reasonable, necessary for and linked to the action, and adequately recorded in the accounts of the </w:t>
      </w:r>
      <w:r w:rsidR="001F5155" w:rsidRPr="00821441">
        <w:rPr>
          <w:rFonts w:ascii="Calibri" w:hAnsi="Calibri" w:cs="Calibri"/>
        </w:rPr>
        <w:t>b</w:t>
      </w:r>
      <w:r w:rsidRPr="00821441">
        <w:rPr>
          <w:rFonts w:ascii="Calibri" w:hAnsi="Calibri" w:cs="Calibri"/>
        </w:rPr>
        <w:t xml:space="preserve">eneficiary. It is important to always provide a satisfactory description of travel: researcher name, venue, dates, and reason. If a paper/poster has been presented, it is recommended to always provide its title. </w:t>
      </w:r>
    </w:p>
    <w:p w:rsidR="00A3774C" w:rsidRPr="00821441" w:rsidRDefault="00A3774C" w:rsidP="00A3774C">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can be reported under equipment cost?</w:t>
      </w:r>
    </w:p>
    <w:p w:rsidR="00821441" w:rsidRPr="00821441" w:rsidRDefault="000F0678" w:rsidP="00821441">
      <w:pPr>
        <w:spacing w:after="240"/>
        <w:rPr>
          <w:rFonts w:ascii="Calibri" w:hAnsi="Calibri" w:cs="Calibri"/>
        </w:rPr>
      </w:pPr>
      <w:r w:rsidRPr="00821441">
        <w:rPr>
          <w:rFonts w:ascii="Calibri" w:hAnsi="Calibri" w:cs="Calibri"/>
        </w:rPr>
        <w:t xml:space="preserve">This cost category includes either the </w:t>
      </w:r>
      <w:r w:rsidRPr="00821441">
        <w:rPr>
          <w:rFonts w:ascii="Calibri" w:hAnsi="Calibri" w:cs="Calibri"/>
          <w:bCs/>
        </w:rPr>
        <w:t>full purchase cost of the equipment</w:t>
      </w:r>
      <w:r w:rsidR="00A3774C" w:rsidRPr="00821441">
        <w:rPr>
          <w:rFonts w:ascii="Calibri" w:hAnsi="Calibri" w:cs="Calibri"/>
        </w:rPr>
        <w:t xml:space="preserve"> </w:t>
      </w:r>
      <w:r w:rsidRPr="00821441">
        <w:rPr>
          <w:rFonts w:ascii="Calibri" w:hAnsi="Calibri" w:cs="Calibri"/>
        </w:rPr>
        <w:t xml:space="preserve">or other or </w:t>
      </w:r>
      <w:r w:rsidRPr="00821441">
        <w:rPr>
          <w:rFonts w:ascii="Calibri" w:hAnsi="Calibri" w:cs="Calibri"/>
          <w:bCs/>
        </w:rPr>
        <w:t>depreciation costs</w:t>
      </w:r>
      <w:r w:rsidRPr="00821441">
        <w:rPr>
          <w:rFonts w:ascii="Calibri" w:hAnsi="Calibri" w:cs="Calibri"/>
          <w:b/>
          <w:bCs/>
        </w:rPr>
        <w:t xml:space="preserve"> </w:t>
      </w:r>
      <w:r w:rsidRPr="00821441">
        <w:rPr>
          <w:rFonts w:ascii="Calibri" w:hAnsi="Calibri" w:cs="Calibri"/>
        </w:rPr>
        <w:t xml:space="preserve">of those. In addition, it includes costs of </w:t>
      </w:r>
      <w:r w:rsidRPr="00821441">
        <w:rPr>
          <w:rFonts w:ascii="Calibri" w:hAnsi="Calibri" w:cs="Calibri"/>
          <w:b/>
          <w:bCs/>
        </w:rPr>
        <w:t>renting or leasing the equipment</w:t>
      </w:r>
      <w:r w:rsidRPr="00821441">
        <w:rPr>
          <w:rFonts w:ascii="Calibri" w:hAnsi="Calibri" w:cs="Calibri"/>
        </w:rPr>
        <w:t xml:space="preserve">, infrastructure and other assets and costs of those contributed </w:t>
      </w:r>
      <w:r w:rsidRPr="00821441">
        <w:rPr>
          <w:rFonts w:ascii="Calibri" w:hAnsi="Calibri" w:cs="Calibri"/>
          <w:bCs/>
        </w:rPr>
        <w:t xml:space="preserve">in-kind </w:t>
      </w:r>
      <w:r w:rsidRPr="00821441">
        <w:rPr>
          <w:rFonts w:ascii="Calibri" w:hAnsi="Calibri" w:cs="Calibri"/>
        </w:rPr>
        <w:t xml:space="preserve">against payment. In some cases, equipment costs may also include the costs necessary to ensure that the asset is in good condition for its intended use (e.g. site preparation, delivery and handling, installation, etc.). </w:t>
      </w:r>
    </w:p>
    <w:p w:rsidR="00A3774C" w:rsidRPr="00821441" w:rsidRDefault="00A3774C" w:rsidP="00A3774C">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Are there special rules regarding the purchase of the equipment?</w:t>
      </w:r>
    </w:p>
    <w:p w:rsidR="000F0678" w:rsidRPr="00821441" w:rsidRDefault="000F0678" w:rsidP="008B13B1">
      <w:pPr>
        <w:autoSpaceDE w:val="0"/>
        <w:autoSpaceDN w:val="0"/>
        <w:adjustRightInd w:val="0"/>
        <w:rPr>
          <w:rFonts w:ascii="Calibri" w:hAnsi="Calibri" w:cs="Calibri"/>
          <w:color w:val="000000"/>
          <w:szCs w:val="22"/>
          <w:lang w:eastAsia="nl-NL"/>
        </w:rPr>
      </w:pPr>
      <w:r w:rsidRPr="00821441">
        <w:rPr>
          <w:rFonts w:ascii="Calibri" w:hAnsi="Calibri" w:cs="Calibri"/>
          <w:color w:val="000000"/>
          <w:szCs w:val="22"/>
          <w:lang w:eastAsia="nl-NL"/>
        </w:rPr>
        <w:t xml:space="preserve">The main principles for eligibility of costs: </w:t>
      </w:r>
    </w:p>
    <w:p w:rsidR="000F0678" w:rsidRPr="00821441" w:rsidRDefault="000F0678" w:rsidP="00B47A89">
      <w:pPr>
        <w:pStyle w:val="ListParagraph"/>
        <w:numPr>
          <w:ilvl w:val="0"/>
          <w:numId w:val="13"/>
        </w:numPr>
        <w:autoSpaceDE w:val="0"/>
        <w:autoSpaceDN w:val="0"/>
        <w:adjustRightInd w:val="0"/>
        <w:spacing w:after="30"/>
        <w:rPr>
          <w:rFonts w:ascii="Calibri" w:hAnsi="Calibri" w:cs="Calibri"/>
          <w:color w:val="000000"/>
          <w:szCs w:val="22"/>
          <w:lang w:eastAsia="nl-NL"/>
        </w:rPr>
      </w:pPr>
      <w:r w:rsidRPr="00821441">
        <w:rPr>
          <w:rFonts w:ascii="Calibri" w:hAnsi="Calibri" w:cs="Calibri"/>
          <w:color w:val="000000"/>
          <w:szCs w:val="22"/>
          <w:lang w:eastAsia="nl-NL"/>
        </w:rPr>
        <w:t>The equipment is eligible</w:t>
      </w:r>
      <w:r w:rsidR="00A3774C" w:rsidRPr="00821441">
        <w:rPr>
          <w:rFonts w:ascii="Calibri" w:hAnsi="Calibri" w:cs="Calibri"/>
          <w:color w:val="000000"/>
          <w:szCs w:val="22"/>
          <w:lang w:eastAsia="nl-NL"/>
        </w:rPr>
        <w:t xml:space="preserve"> (must be </w:t>
      </w:r>
      <w:r w:rsidR="003221CB" w:rsidRPr="00821441">
        <w:rPr>
          <w:rFonts w:ascii="Calibri" w:hAnsi="Calibri" w:cs="Calibri"/>
          <w:color w:val="000000"/>
          <w:szCs w:val="22"/>
          <w:lang w:eastAsia="nl-NL"/>
        </w:rPr>
        <w:t>foreseen</w:t>
      </w:r>
      <w:r w:rsidR="00A3774C" w:rsidRPr="00821441">
        <w:rPr>
          <w:rFonts w:ascii="Calibri" w:hAnsi="Calibri" w:cs="Calibri"/>
          <w:color w:val="000000"/>
          <w:szCs w:val="22"/>
          <w:lang w:eastAsia="nl-NL"/>
        </w:rPr>
        <w:t xml:space="preserve"> in </w:t>
      </w:r>
      <w:r w:rsidR="003221CB" w:rsidRPr="00821441">
        <w:rPr>
          <w:rFonts w:ascii="Calibri" w:hAnsi="Calibri" w:cs="Calibri"/>
          <w:color w:val="000000"/>
          <w:szCs w:val="22"/>
          <w:lang w:eastAsia="nl-NL"/>
        </w:rPr>
        <w:t>Project</w:t>
      </w:r>
      <w:r w:rsidR="00A3774C" w:rsidRPr="00821441">
        <w:rPr>
          <w:rFonts w:ascii="Calibri" w:hAnsi="Calibri" w:cs="Calibri"/>
          <w:color w:val="000000"/>
          <w:szCs w:val="22"/>
          <w:lang w:eastAsia="nl-NL"/>
        </w:rPr>
        <w:t xml:space="preserve"> plan)</w:t>
      </w:r>
      <w:r w:rsidRPr="00821441">
        <w:rPr>
          <w:rFonts w:ascii="Calibri" w:hAnsi="Calibri" w:cs="Calibri"/>
          <w:color w:val="000000"/>
          <w:szCs w:val="22"/>
          <w:lang w:eastAsia="nl-NL"/>
        </w:rPr>
        <w:t xml:space="preserve">. </w:t>
      </w:r>
    </w:p>
    <w:p w:rsidR="000F0678" w:rsidRPr="00821441" w:rsidRDefault="000F0678" w:rsidP="00B47A89">
      <w:pPr>
        <w:pStyle w:val="ListParagraph"/>
        <w:numPr>
          <w:ilvl w:val="0"/>
          <w:numId w:val="13"/>
        </w:numPr>
        <w:autoSpaceDE w:val="0"/>
        <w:autoSpaceDN w:val="0"/>
        <w:adjustRightInd w:val="0"/>
        <w:spacing w:after="30"/>
        <w:rPr>
          <w:rFonts w:ascii="Calibri" w:hAnsi="Calibri" w:cs="Calibri"/>
          <w:color w:val="000000"/>
          <w:szCs w:val="22"/>
          <w:lang w:eastAsia="nl-NL"/>
        </w:rPr>
      </w:pPr>
      <w:r w:rsidRPr="00821441">
        <w:rPr>
          <w:rFonts w:ascii="Calibri" w:hAnsi="Calibri" w:cs="Calibri"/>
          <w:color w:val="000000"/>
          <w:szCs w:val="22"/>
          <w:lang w:eastAsia="nl-NL"/>
        </w:rPr>
        <w:lastRenderedPageBreak/>
        <w:t xml:space="preserve">The best-value-for-money principle (or if appropriate, the lowest price) is respected and there is no conflict of interest. </w:t>
      </w:r>
    </w:p>
    <w:p w:rsidR="000F0678" w:rsidRPr="00821441" w:rsidRDefault="000F0678" w:rsidP="00B47A89">
      <w:pPr>
        <w:pStyle w:val="ListParagraph"/>
        <w:numPr>
          <w:ilvl w:val="0"/>
          <w:numId w:val="13"/>
        </w:numPr>
        <w:autoSpaceDE w:val="0"/>
        <w:autoSpaceDN w:val="0"/>
        <w:adjustRightInd w:val="0"/>
        <w:rPr>
          <w:rFonts w:ascii="Calibri" w:hAnsi="Calibri" w:cs="Calibri"/>
          <w:color w:val="000000"/>
          <w:szCs w:val="22"/>
          <w:lang w:eastAsia="nl-NL"/>
        </w:rPr>
      </w:pPr>
      <w:r w:rsidRPr="00821441">
        <w:rPr>
          <w:rFonts w:ascii="Calibri" w:hAnsi="Calibri" w:cs="Calibri"/>
          <w:color w:val="000000"/>
          <w:szCs w:val="22"/>
          <w:lang w:eastAsia="nl-NL"/>
        </w:rPr>
        <w:t xml:space="preserve">The equipment is written off in accordance with the accounting principles of the </w:t>
      </w:r>
      <w:r w:rsidR="00A3774C" w:rsidRPr="00821441">
        <w:rPr>
          <w:rFonts w:ascii="Calibri" w:hAnsi="Calibri" w:cs="Calibri"/>
          <w:color w:val="000000"/>
          <w:szCs w:val="22"/>
          <w:lang w:eastAsia="nl-NL"/>
        </w:rPr>
        <w:t>b</w:t>
      </w:r>
      <w:r w:rsidRPr="00821441">
        <w:rPr>
          <w:rFonts w:ascii="Calibri" w:hAnsi="Calibri" w:cs="Calibri"/>
          <w:color w:val="000000"/>
          <w:szCs w:val="22"/>
          <w:lang w:eastAsia="nl-NL"/>
        </w:rPr>
        <w:t xml:space="preserve">eneficiary and international accounting standards. </w:t>
      </w:r>
    </w:p>
    <w:p w:rsidR="000F0678" w:rsidRPr="00821441" w:rsidRDefault="000F0678" w:rsidP="008B13B1">
      <w:pPr>
        <w:autoSpaceDE w:val="0"/>
        <w:autoSpaceDN w:val="0"/>
        <w:adjustRightInd w:val="0"/>
        <w:rPr>
          <w:rFonts w:ascii="Calibri" w:hAnsi="Calibri" w:cs="Calibri"/>
          <w:color w:val="000000"/>
          <w:szCs w:val="22"/>
          <w:lang w:eastAsia="nl-NL"/>
        </w:rPr>
      </w:pPr>
    </w:p>
    <w:p w:rsidR="000F0678" w:rsidRPr="00821441" w:rsidRDefault="000F0678" w:rsidP="008B13B1">
      <w:pPr>
        <w:autoSpaceDE w:val="0"/>
        <w:autoSpaceDN w:val="0"/>
        <w:adjustRightInd w:val="0"/>
        <w:spacing w:after="240"/>
        <w:rPr>
          <w:rFonts w:ascii="Calibri" w:hAnsi="Calibri" w:cs="Calibri"/>
          <w:color w:val="000000"/>
          <w:szCs w:val="22"/>
          <w:lang w:eastAsia="nl-NL"/>
        </w:rPr>
      </w:pPr>
      <w:r w:rsidRPr="00821441">
        <w:rPr>
          <w:rFonts w:ascii="Calibri" w:hAnsi="Calibri" w:cs="Calibri"/>
          <w:color w:val="000000"/>
          <w:szCs w:val="22"/>
          <w:lang w:eastAsia="nl-NL"/>
        </w:rPr>
        <w:t xml:space="preserve">In order to ensure that the best-value-for-money principle is met, a </w:t>
      </w:r>
      <w:r w:rsidR="00A3774C" w:rsidRPr="00821441">
        <w:rPr>
          <w:rFonts w:ascii="Calibri" w:hAnsi="Calibri" w:cs="Calibri"/>
          <w:color w:val="000000"/>
          <w:szCs w:val="22"/>
          <w:lang w:eastAsia="nl-NL"/>
        </w:rPr>
        <w:t>b</w:t>
      </w:r>
      <w:r w:rsidRPr="00821441">
        <w:rPr>
          <w:rFonts w:ascii="Calibri" w:hAnsi="Calibri" w:cs="Calibri"/>
          <w:color w:val="000000"/>
          <w:szCs w:val="22"/>
          <w:lang w:eastAsia="nl-NL"/>
        </w:rPr>
        <w:t xml:space="preserve">eneficiary should use competitive selection procedures (lowest price is an important factor, but it is not always automatic that the offer with the lowest price has to be selected); should take into account existing framework contracts and should follow national laws on public procurement. </w:t>
      </w:r>
    </w:p>
    <w:p w:rsidR="00A3774C" w:rsidRPr="00821441" w:rsidRDefault="00A3774C" w:rsidP="00A3774C">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How to calculate depreciation cost?</w:t>
      </w:r>
    </w:p>
    <w:p w:rsidR="000F0678" w:rsidRPr="00821441" w:rsidRDefault="000F0678" w:rsidP="008B13B1">
      <w:pPr>
        <w:autoSpaceDE w:val="0"/>
        <w:autoSpaceDN w:val="0"/>
        <w:adjustRightInd w:val="0"/>
        <w:spacing w:after="240"/>
        <w:rPr>
          <w:rFonts w:ascii="Calibri" w:hAnsi="Calibri" w:cs="Calibri"/>
          <w:color w:val="000000"/>
          <w:szCs w:val="22"/>
          <w:lang w:eastAsia="nl-NL"/>
        </w:rPr>
      </w:pPr>
      <w:r w:rsidRPr="00821441">
        <w:rPr>
          <w:rFonts w:ascii="Calibri" w:hAnsi="Calibri" w:cs="Calibri"/>
          <w:color w:val="000000"/>
          <w:szCs w:val="22"/>
          <w:lang w:eastAsia="nl-NL"/>
        </w:rPr>
        <w:t xml:space="preserve">The </w:t>
      </w:r>
      <w:r w:rsidRPr="00821441">
        <w:rPr>
          <w:rFonts w:ascii="Calibri" w:hAnsi="Calibri" w:cs="Calibri"/>
          <w:bCs/>
          <w:color w:val="000000"/>
          <w:szCs w:val="22"/>
          <w:lang w:eastAsia="nl-NL"/>
        </w:rPr>
        <w:t>depreciation costs</w:t>
      </w:r>
      <w:r w:rsidRPr="00821441">
        <w:rPr>
          <w:rFonts w:ascii="Calibri" w:hAnsi="Calibri" w:cs="Calibri"/>
          <w:b/>
          <w:bCs/>
          <w:color w:val="000000"/>
          <w:szCs w:val="22"/>
          <w:lang w:eastAsia="nl-NL"/>
        </w:rPr>
        <w:t xml:space="preserve"> </w:t>
      </w:r>
      <w:r w:rsidRPr="00821441">
        <w:rPr>
          <w:rFonts w:ascii="Calibri" w:hAnsi="Calibri" w:cs="Calibri"/>
          <w:color w:val="000000"/>
          <w:szCs w:val="22"/>
          <w:lang w:eastAsia="nl-NL"/>
        </w:rPr>
        <w:t xml:space="preserve">must be calculated according to the following principles: </w:t>
      </w:r>
    </w:p>
    <w:p w:rsidR="000F0678" w:rsidRPr="00821441" w:rsidRDefault="000F0678" w:rsidP="00B47A89">
      <w:pPr>
        <w:pStyle w:val="ListParagraph"/>
        <w:numPr>
          <w:ilvl w:val="0"/>
          <w:numId w:val="14"/>
        </w:numPr>
        <w:autoSpaceDE w:val="0"/>
        <w:autoSpaceDN w:val="0"/>
        <w:adjustRightInd w:val="0"/>
        <w:spacing w:after="240"/>
        <w:rPr>
          <w:rFonts w:ascii="Calibri" w:hAnsi="Calibri" w:cs="Calibri"/>
          <w:color w:val="000000"/>
          <w:szCs w:val="22"/>
          <w:lang w:eastAsia="nl-NL"/>
        </w:rPr>
      </w:pPr>
      <w:r w:rsidRPr="00821441">
        <w:rPr>
          <w:rFonts w:ascii="Calibri" w:hAnsi="Calibri" w:cs="Calibri"/>
          <w:color w:val="000000"/>
          <w:szCs w:val="22"/>
          <w:lang w:eastAsia="nl-NL"/>
        </w:rPr>
        <w:t xml:space="preserve">The depreciable amount (purchase price) of the equipment must be allocated on a systematic basis over its useful life (i.e. the period during which the equipment is expected to be usable). If the equipment’s useful life is more than a year, the </w:t>
      </w:r>
      <w:r w:rsidR="00A3774C" w:rsidRPr="00821441">
        <w:rPr>
          <w:rFonts w:ascii="Calibri" w:hAnsi="Calibri" w:cs="Calibri"/>
          <w:color w:val="000000"/>
          <w:szCs w:val="22"/>
          <w:lang w:eastAsia="nl-NL"/>
        </w:rPr>
        <w:t>b</w:t>
      </w:r>
      <w:r w:rsidRPr="00821441">
        <w:rPr>
          <w:rFonts w:ascii="Calibri" w:hAnsi="Calibri" w:cs="Calibri"/>
          <w:color w:val="000000"/>
          <w:szCs w:val="22"/>
          <w:lang w:eastAsia="nl-NL"/>
        </w:rPr>
        <w:t xml:space="preserve">eneficiary cannot charge the total cost of the item in a single year. </w:t>
      </w:r>
    </w:p>
    <w:p w:rsidR="000F0678" w:rsidRPr="00821441" w:rsidRDefault="000F0678" w:rsidP="00B47A89">
      <w:pPr>
        <w:pStyle w:val="ListParagraph"/>
        <w:numPr>
          <w:ilvl w:val="0"/>
          <w:numId w:val="14"/>
        </w:numPr>
        <w:autoSpaceDE w:val="0"/>
        <w:autoSpaceDN w:val="0"/>
        <w:adjustRightInd w:val="0"/>
        <w:spacing w:after="240"/>
        <w:rPr>
          <w:rFonts w:ascii="Calibri" w:hAnsi="Calibri" w:cs="Calibri"/>
          <w:color w:val="000000"/>
          <w:szCs w:val="22"/>
          <w:lang w:eastAsia="nl-NL"/>
        </w:rPr>
      </w:pPr>
      <w:r w:rsidRPr="00821441">
        <w:rPr>
          <w:rFonts w:ascii="Calibri" w:hAnsi="Calibri" w:cs="Calibri"/>
          <w:color w:val="000000"/>
          <w:szCs w:val="22"/>
          <w:lang w:eastAsia="nl-NL"/>
        </w:rPr>
        <w:t xml:space="preserve">Depreciated equipment costs cannot exceed the equipment’s purchase price. </w:t>
      </w:r>
    </w:p>
    <w:p w:rsidR="000F0678" w:rsidRPr="00821441" w:rsidRDefault="000F0678" w:rsidP="00B47A89">
      <w:pPr>
        <w:pStyle w:val="ListParagraph"/>
        <w:numPr>
          <w:ilvl w:val="0"/>
          <w:numId w:val="14"/>
        </w:numPr>
        <w:autoSpaceDE w:val="0"/>
        <w:autoSpaceDN w:val="0"/>
        <w:adjustRightInd w:val="0"/>
        <w:spacing w:after="240"/>
        <w:rPr>
          <w:rFonts w:ascii="Calibri" w:hAnsi="Calibri" w:cs="Calibri"/>
          <w:color w:val="000000"/>
          <w:szCs w:val="22"/>
          <w:lang w:eastAsia="nl-NL"/>
        </w:rPr>
      </w:pPr>
      <w:r w:rsidRPr="00821441">
        <w:rPr>
          <w:rFonts w:ascii="Calibri" w:hAnsi="Calibri" w:cs="Calibri"/>
          <w:color w:val="000000"/>
          <w:szCs w:val="22"/>
          <w:lang w:eastAsia="nl-NL"/>
        </w:rPr>
        <w:t xml:space="preserve">Depreciation cannot be spread over a period longer than the equipment’s useful life. </w:t>
      </w:r>
    </w:p>
    <w:p w:rsidR="000F0678" w:rsidRPr="00821441" w:rsidRDefault="000F0678" w:rsidP="00B47A89">
      <w:pPr>
        <w:pStyle w:val="ListParagraph"/>
        <w:numPr>
          <w:ilvl w:val="0"/>
          <w:numId w:val="14"/>
        </w:numPr>
        <w:autoSpaceDE w:val="0"/>
        <w:autoSpaceDN w:val="0"/>
        <w:adjustRightInd w:val="0"/>
        <w:spacing w:after="240"/>
        <w:rPr>
          <w:rFonts w:ascii="Calibri" w:hAnsi="Calibri" w:cs="Calibri"/>
          <w:color w:val="000000"/>
          <w:szCs w:val="22"/>
          <w:lang w:eastAsia="nl-NL"/>
        </w:rPr>
      </w:pPr>
      <w:r w:rsidRPr="00821441">
        <w:rPr>
          <w:rFonts w:ascii="Calibri" w:hAnsi="Calibri" w:cs="Calibri"/>
          <w:color w:val="000000"/>
          <w:szCs w:val="22"/>
          <w:lang w:eastAsia="nl-NL"/>
        </w:rPr>
        <w:t xml:space="preserve">If the </w:t>
      </w:r>
      <w:r w:rsidR="00A3774C" w:rsidRPr="00821441">
        <w:rPr>
          <w:rFonts w:ascii="Calibri" w:hAnsi="Calibri" w:cs="Calibri"/>
          <w:color w:val="000000"/>
          <w:szCs w:val="22"/>
          <w:lang w:eastAsia="nl-NL"/>
        </w:rPr>
        <w:t>b</w:t>
      </w:r>
      <w:r w:rsidRPr="00821441">
        <w:rPr>
          <w:rFonts w:ascii="Calibri" w:hAnsi="Calibri" w:cs="Calibri"/>
          <w:color w:val="000000"/>
          <w:szCs w:val="22"/>
          <w:lang w:eastAsia="nl-NL"/>
        </w:rPr>
        <w:t xml:space="preserve">eneficiary does not use the equipment exclusively for the </w:t>
      </w:r>
      <w:r w:rsidR="00A3774C" w:rsidRPr="00821441">
        <w:rPr>
          <w:rFonts w:ascii="Calibri" w:hAnsi="Calibri" w:cs="Calibri"/>
          <w:color w:val="000000"/>
          <w:szCs w:val="22"/>
          <w:lang w:eastAsia="nl-NL"/>
        </w:rPr>
        <w:t>project</w:t>
      </w:r>
      <w:r w:rsidRPr="00821441">
        <w:rPr>
          <w:rFonts w:ascii="Calibri" w:hAnsi="Calibri" w:cs="Calibri"/>
          <w:color w:val="000000"/>
          <w:szCs w:val="22"/>
          <w:lang w:eastAsia="nl-NL"/>
        </w:rPr>
        <w:t xml:space="preserve">, only the portion used on the action may be charged. The amount of use must be auditable. </w:t>
      </w:r>
    </w:p>
    <w:p w:rsidR="000F0678" w:rsidRPr="00821441" w:rsidRDefault="000F0678" w:rsidP="00B47A89">
      <w:pPr>
        <w:pStyle w:val="ListParagraph"/>
        <w:numPr>
          <w:ilvl w:val="0"/>
          <w:numId w:val="14"/>
        </w:numPr>
        <w:autoSpaceDE w:val="0"/>
        <w:autoSpaceDN w:val="0"/>
        <w:adjustRightInd w:val="0"/>
        <w:spacing w:after="240"/>
        <w:rPr>
          <w:rFonts w:ascii="Calibri" w:hAnsi="Calibri" w:cs="Calibri"/>
          <w:color w:val="000000"/>
          <w:szCs w:val="22"/>
          <w:lang w:eastAsia="nl-NL"/>
        </w:rPr>
      </w:pPr>
      <w:r w:rsidRPr="00821441">
        <w:rPr>
          <w:rFonts w:ascii="Calibri" w:hAnsi="Calibri" w:cs="Calibri"/>
          <w:color w:val="000000"/>
          <w:szCs w:val="22"/>
          <w:lang w:eastAsia="nl-NL"/>
        </w:rPr>
        <w:t xml:space="preserve">The </w:t>
      </w:r>
      <w:r w:rsidR="00A3774C" w:rsidRPr="00821441">
        <w:rPr>
          <w:rFonts w:ascii="Calibri" w:hAnsi="Calibri" w:cs="Calibri"/>
          <w:color w:val="000000"/>
          <w:szCs w:val="22"/>
          <w:lang w:eastAsia="nl-NL"/>
        </w:rPr>
        <w:t>b</w:t>
      </w:r>
      <w:r w:rsidRPr="00821441">
        <w:rPr>
          <w:rFonts w:ascii="Calibri" w:hAnsi="Calibri" w:cs="Calibri"/>
          <w:color w:val="000000"/>
          <w:szCs w:val="22"/>
          <w:lang w:eastAsia="nl-NL"/>
        </w:rPr>
        <w:t xml:space="preserve">eneficiary cannot charge depreciation for periods before the purchase of the equipment. </w:t>
      </w:r>
    </w:p>
    <w:p w:rsidR="000F0678" w:rsidRPr="00821441" w:rsidRDefault="00A31723" w:rsidP="00A31723">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can be reported under other goods and services?</w:t>
      </w:r>
    </w:p>
    <w:p w:rsidR="000F0678" w:rsidRPr="00821441" w:rsidRDefault="00A31723" w:rsidP="008B13B1">
      <w:pPr>
        <w:autoSpaceDE w:val="0"/>
        <w:autoSpaceDN w:val="0"/>
        <w:adjustRightInd w:val="0"/>
        <w:rPr>
          <w:rFonts w:ascii="Calibri" w:hAnsi="Calibri" w:cs="Calibri"/>
          <w:color w:val="000000"/>
          <w:szCs w:val="22"/>
          <w:lang w:eastAsia="nl-NL"/>
        </w:rPr>
      </w:pPr>
      <w:r w:rsidRPr="00821441">
        <w:rPr>
          <w:rFonts w:ascii="Calibri" w:hAnsi="Calibri" w:cs="Calibri"/>
          <w:color w:val="000000"/>
          <w:szCs w:val="22"/>
          <w:lang w:eastAsia="nl-NL"/>
        </w:rPr>
        <w:t>This category</w:t>
      </w:r>
      <w:r w:rsidR="000F0678" w:rsidRPr="00821441">
        <w:rPr>
          <w:rFonts w:ascii="Calibri" w:hAnsi="Calibri" w:cs="Calibri"/>
          <w:color w:val="000000"/>
          <w:szCs w:val="22"/>
          <w:lang w:eastAsia="nl-NL"/>
        </w:rPr>
        <w:t xml:space="preserve"> refer</w:t>
      </w:r>
      <w:r w:rsidRPr="00821441">
        <w:rPr>
          <w:rFonts w:ascii="Calibri" w:hAnsi="Calibri" w:cs="Calibri"/>
          <w:color w:val="000000"/>
          <w:szCs w:val="22"/>
          <w:lang w:eastAsia="nl-NL"/>
        </w:rPr>
        <w:t>s</w:t>
      </w:r>
      <w:r w:rsidR="000F0678" w:rsidRPr="00821441">
        <w:rPr>
          <w:rFonts w:ascii="Calibri" w:hAnsi="Calibri" w:cs="Calibri"/>
          <w:color w:val="000000"/>
          <w:szCs w:val="22"/>
          <w:lang w:eastAsia="nl-NL"/>
        </w:rPr>
        <w:t xml:space="preserve"> to the costs related to purchase of minor goods and services necessary </w:t>
      </w:r>
      <w:r w:rsidRPr="00821441">
        <w:rPr>
          <w:rFonts w:ascii="Calibri" w:hAnsi="Calibri" w:cs="Calibri"/>
          <w:color w:val="000000"/>
          <w:szCs w:val="22"/>
          <w:lang w:eastAsia="nl-NL"/>
        </w:rPr>
        <w:t xml:space="preserve">(but not crucial) </w:t>
      </w:r>
      <w:r w:rsidR="000F0678" w:rsidRPr="00821441">
        <w:rPr>
          <w:rFonts w:ascii="Calibri" w:hAnsi="Calibri" w:cs="Calibri"/>
          <w:color w:val="000000"/>
          <w:szCs w:val="22"/>
          <w:lang w:eastAsia="nl-NL"/>
        </w:rPr>
        <w:t xml:space="preserve">to implement the </w:t>
      </w:r>
      <w:r w:rsidRPr="00821441">
        <w:rPr>
          <w:rFonts w:ascii="Calibri" w:hAnsi="Calibri" w:cs="Calibri"/>
          <w:color w:val="000000"/>
          <w:szCs w:val="22"/>
          <w:lang w:eastAsia="nl-NL"/>
        </w:rPr>
        <w:t>project.</w:t>
      </w:r>
      <w:r w:rsidR="000F0678" w:rsidRPr="00821441">
        <w:rPr>
          <w:rFonts w:ascii="Calibri" w:hAnsi="Calibri" w:cs="Calibri"/>
          <w:color w:val="000000"/>
          <w:szCs w:val="22"/>
          <w:lang w:eastAsia="nl-NL"/>
        </w:rPr>
        <w:t xml:space="preserve"> They are eligible if they fulfil the general conditions for actual costs. </w:t>
      </w:r>
    </w:p>
    <w:p w:rsidR="000F0678" w:rsidRPr="00821441" w:rsidRDefault="000F0678" w:rsidP="008B13B1">
      <w:pPr>
        <w:autoSpaceDE w:val="0"/>
        <w:autoSpaceDN w:val="0"/>
        <w:adjustRightInd w:val="0"/>
        <w:rPr>
          <w:rFonts w:ascii="Calibri" w:hAnsi="Calibri" w:cs="Calibri"/>
          <w:color w:val="000000"/>
          <w:szCs w:val="22"/>
          <w:lang w:eastAsia="nl-NL"/>
        </w:rPr>
      </w:pPr>
      <w:r w:rsidRPr="00821441">
        <w:rPr>
          <w:rFonts w:ascii="Calibri" w:hAnsi="Calibri" w:cs="Calibri"/>
          <w:color w:val="000000"/>
          <w:szCs w:val="22"/>
          <w:lang w:eastAsia="nl-NL"/>
        </w:rPr>
        <w:t xml:space="preserve">They include: </w:t>
      </w:r>
    </w:p>
    <w:p w:rsidR="000F0678" w:rsidRPr="00821441" w:rsidRDefault="000F0678" w:rsidP="00B47A89">
      <w:pPr>
        <w:pStyle w:val="ListParagraph"/>
        <w:numPr>
          <w:ilvl w:val="0"/>
          <w:numId w:val="15"/>
        </w:numPr>
        <w:autoSpaceDE w:val="0"/>
        <w:autoSpaceDN w:val="0"/>
        <w:adjustRightInd w:val="0"/>
        <w:spacing w:after="29"/>
        <w:rPr>
          <w:rFonts w:ascii="Calibri" w:hAnsi="Calibri" w:cs="Calibri"/>
          <w:color w:val="000000"/>
          <w:szCs w:val="22"/>
          <w:lang w:eastAsia="nl-NL"/>
        </w:rPr>
      </w:pPr>
      <w:r w:rsidRPr="00821441">
        <w:rPr>
          <w:rFonts w:ascii="Calibri" w:hAnsi="Calibri" w:cs="Calibri"/>
          <w:color w:val="000000"/>
          <w:szCs w:val="22"/>
          <w:lang w:eastAsia="nl-NL"/>
        </w:rPr>
        <w:t xml:space="preserve">Consumables and supplies (e.g. raw materials etc.). </w:t>
      </w:r>
    </w:p>
    <w:p w:rsidR="000F0678" w:rsidRPr="00821441" w:rsidRDefault="000F0678" w:rsidP="00B47A89">
      <w:pPr>
        <w:pStyle w:val="ListParagraph"/>
        <w:numPr>
          <w:ilvl w:val="0"/>
          <w:numId w:val="15"/>
        </w:numPr>
        <w:autoSpaceDE w:val="0"/>
        <w:autoSpaceDN w:val="0"/>
        <w:adjustRightInd w:val="0"/>
        <w:spacing w:after="29"/>
        <w:rPr>
          <w:rFonts w:ascii="Calibri" w:hAnsi="Calibri" w:cs="Calibri"/>
          <w:color w:val="000000"/>
          <w:szCs w:val="22"/>
          <w:lang w:eastAsia="nl-NL"/>
        </w:rPr>
      </w:pPr>
      <w:r w:rsidRPr="00821441">
        <w:rPr>
          <w:rFonts w:ascii="Calibri" w:hAnsi="Calibri" w:cs="Calibri"/>
          <w:color w:val="000000"/>
          <w:szCs w:val="22"/>
          <w:lang w:eastAsia="nl-NL"/>
        </w:rPr>
        <w:t xml:space="preserve">Dissemination costs related to website, open access to peer-reviewed scientific publications or to research data and conference fees for presenting project-related research. </w:t>
      </w:r>
    </w:p>
    <w:p w:rsidR="000F0678" w:rsidRPr="00821441" w:rsidRDefault="000F0678" w:rsidP="00B47A89">
      <w:pPr>
        <w:pStyle w:val="ListParagraph"/>
        <w:numPr>
          <w:ilvl w:val="0"/>
          <w:numId w:val="15"/>
        </w:numPr>
        <w:autoSpaceDE w:val="0"/>
        <w:autoSpaceDN w:val="0"/>
        <w:adjustRightInd w:val="0"/>
        <w:spacing w:after="29"/>
        <w:rPr>
          <w:rFonts w:ascii="Calibri" w:hAnsi="Calibri" w:cs="Calibri"/>
          <w:color w:val="000000"/>
          <w:szCs w:val="22"/>
          <w:lang w:eastAsia="nl-NL"/>
        </w:rPr>
      </w:pPr>
      <w:r w:rsidRPr="00821441">
        <w:rPr>
          <w:rFonts w:ascii="Calibri" w:hAnsi="Calibri" w:cs="Calibri"/>
          <w:color w:val="000000"/>
          <w:szCs w:val="22"/>
          <w:lang w:eastAsia="nl-NL"/>
        </w:rPr>
        <w:t>Costs for Certificates on Financial Statements (CFS)</w:t>
      </w:r>
      <w:r w:rsidR="00A31723" w:rsidRPr="00821441">
        <w:rPr>
          <w:rFonts w:ascii="Calibri" w:hAnsi="Calibri" w:cs="Calibri"/>
          <w:color w:val="000000"/>
          <w:szCs w:val="22"/>
          <w:lang w:eastAsia="nl-NL"/>
        </w:rPr>
        <w:t>.</w:t>
      </w:r>
    </w:p>
    <w:p w:rsidR="000F0678" w:rsidRPr="00821441" w:rsidRDefault="000F0678" w:rsidP="00B47A89">
      <w:pPr>
        <w:pStyle w:val="ListParagraph"/>
        <w:numPr>
          <w:ilvl w:val="0"/>
          <w:numId w:val="15"/>
        </w:numPr>
        <w:autoSpaceDE w:val="0"/>
        <w:autoSpaceDN w:val="0"/>
        <w:adjustRightInd w:val="0"/>
        <w:spacing w:after="29"/>
        <w:rPr>
          <w:rFonts w:ascii="Calibri" w:hAnsi="Calibri" w:cs="Calibri"/>
          <w:color w:val="000000"/>
          <w:szCs w:val="22"/>
          <w:lang w:eastAsia="nl-NL"/>
        </w:rPr>
      </w:pPr>
      <w:r w:rsidRPr="00821441">
        <w:rPr>
          <w:rFonts w:ascii="Calibri" w:hAnsi="Calibri" w:cs="Calibri"/>
          <w:color w:val="000000"/>
          <w:szCs w:val="22"/>
          <w:lang w:eastAsia="nl-NL"/>
        </w:rPr>
        <w:t xml:space="preserve">Costs related to intellectual property rights (IPR) as costs to protect the results or royalties paid for access rights needed to implement the </w:t>
      </w:r>
      <w:r w:rsidR="00A31723" w:rsidRPr="00821441">
        <w:rPr>
          <w:rFonts w:ascii="Calibri" w:hAnsi="Calibri" w:cs="Calibri"/>
          <w:color w:val="000000"/>
          <w:szCs w:val="22"/>
          <w:lang w:eastAsia="nl-NL"/>
        </w:rPr>
        <w:t>project</w:t>
      </w:r>
      <w:r w:rsidRPr="00821441">
        <w:rPr>
          <w:rFonts w:ascii="Calibri" w:hAnsi="Calibri" w:cs="Calibri"/>
          <w:color w:val="000000"/>
          <w:szCs w:val="22"/>
          <w:lang w:eastAsia="nl-NL"/>
        </w:rPr>
        <w:t xml:space="preserve">. </w:t>
      </w:r>
    </w:p>
    <w:p w:rsidR="00821441" w:rsidRPr="00821441" w:rsidRDefault="000F0678" w:rsidP="00821441">
      <w:pPr>
        <w:pStyle w:val="ListParagraph"/>
        <w:numPr>
          <w:ilvl w:val="0"/>
          <w:numId w:val="15"/>
        </w:numPr>
        <w:autoSpaceDE w:val="0"/>
        <w:autoSpaceDN w:val="0"/>
        <w:adjustRightInd w:val="0"/>
        <w:rPr>
          <w:rFonts w:ascii="Calibri" w:hAnsi="Calibri" w:cs="Calibri"/>
          <w:color w:val="000000"/>
          <w:szCs w:val="22"/>
          <w:lang w:eastAsia="nl-NL"/>
        </w:rPr>
      </w:pPr>
      <w:r w:rsidRPr="00821441">
        <w:rPr>
          <w:rFonts w:ascii="Calibri" w:hAnsi="Calibri" w:cs="Calibri"/>
          <w:color w:val="000000"/>
          <w:szCs w:val="22"/>
          <w:lang w:eastAsia="nl-NL"/>
        </w:rPr>
        <w:t xml:space="preserve">Other services as translation, catering or renting meeting rooms for a project event (the best-value-for-money rule applies). </w:t>
      </w:r>
    </w:p>
    <w:p w:rsidR="000F0678" w:rsidRPr="00821441" w:rsidRDefault="000F0678" w:rsidP="000F0678">
      <w:pPr>
        <w:rPr>
          <w:rFonts w:ascii="Calibri" w:hAnsi="Calibri" w:cs="Calibri"/>
        </w:rPr>
      </w:pPr>
    </w:p>
    <w:p w:rsidR="00FA5F40" w:rsidRPr="00821441" w:rsidRDefault="00FA5F40" w:rsidP="00FA5F40">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can be reported under subcontracting?</w:t>
      </w:r>
    </w:p>
    <w:p w:rsidR="00FA5F40" w:rsidRPr="00821441" w:rsidRDefault="00FA5F40" w:rsidP="00FA5F40">
      <w:pPr>
        <w:autoSpaceDE w:val="0"/>
        <w:autoSpaceDN w:val="0"/>
        <w:adjustRightInd w:val="0"/>
        <w:spacing w:after="240"/>
        <w:rPr>
          <w:rFonts w:ascii="Calibri" w:hAnsi="Calibri" w:cs="Calibri"/>
          <w:color w:val="000000"/>
          <w:szCs w:val="22"/>
          <w:lang w:eastAsia="nl-NL"/>
        </w:rPr>
      </w:pPr>
      <w:r w:rsidRPr="00821441">
        <w:rPr>
          <w:rFonts w:ascii="Calibri" w:hAnsi="Calibri" w:cs="Calibri"/>
          <w:color w:val="000000"/>
          <w:szCs w:val="22"/>
          <w:lang w:eastAsia="nl-NL"/>
        </w:rPr>
        <w:t xml:space="preserve">If </w:t>
      </w:r>
      <w:r w:rsidR="003221CB" w:rsidRPr="00821441">
        <w:rPr>
          <w:rFonts w:ascii="Calibri" w:hAnsi="Calibri" w:cs="Calibri"/>
          <w:color w:val="000000"/>
          <w:szCs w:val="22"/>
          <w:lang w:eastAsia="nl-NL"/>
        </w:rPr>
        <w:t>necessary,</w:t>
      </w:r>
      <w:r w:rsidRPr="00821441">
        <w:rPr>
          <w:rFonts w:ascii="Calibri" w:hAnsi="Calibri" w:cs="Calibri"/>
          <w:color w:val="000000"/>
          <w:szCs w:val="22"/>
          <w:lang w:eastAsia="nl-NL"/>
        </w:rPr>
        <w:t xml:space="preserve"> to implement the action the beneficiaries may award subcontracts covering the implementation of certain action tasks described in Project plan. Subcontracting may cover only a limited part of the beneficiary’s tasks. The beneficiaries must award the subcontracts ensuring the best value for money or, if appropriate, the lowest price. In doing so, they must avoid any conflict of interests. </w:t>
      </w:r>
    </w:p>
    <w:p w:rsidR="00FA5F40" w:rsidRPr="00821441" w:rsidRDefault="00FA5F40" w:rsidP="00FA5F40">
      <w:pPr>
        <w:spacing w:after="240"/>
        <w:rPr>
          <w:rFonts w:ascii="Calibri" w:hAnsi="Calibri" w:cs="Calibri"/>
        </w:rPr>
      </w:pPr>
      <w:r w:rsidRPr="00821441">
        <w:rPr>
          <w:rFonts w:ascii="Calibri" w:hAnsi="Calibri" w:cs="Calibri"/>
          <w:bCs/>
        </w:rPr>
        <w:lastRenderedPageBreak/>
        <w:t>Subcontracts are excluded from the calculation of the indirect costs</w:t>
      </w:r>
      <w:r w:rsidR="003221CB" w:rsidRPr="00821441">
        <w:rPr>
          <w:rFonts w:ascii="Calibri" w:hAnsi="Calibri" w:cs="Calibri"/>
          <w:bCs/>
        </w:rPr>
        <w:t>.</w:t>
      </w:r>
    </w:p>
    <w:p w:rsidR="00FA5F40" w:rsidRPr="00821441" w:rsidRDefault="00FA5F40" w:rsidP="00FA5F40">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is the difference between Other goods and services and subcontracting?</w:t>
      </w:r>
    </w:p>
    <w:p w:rsidR="00FA5F40" w:rsidRPr="00821441" w:rsidRDefault="005841B3" w:rsidP="005841B3">
      <w:pPr>
        <w:pStyle w:val="Default"/>
        <w:jc w:val="both"/>
        <w:rPr>
          <w:rFonts w:ascii="Calibri" w:hAnsi="Calibri" w:cs="Calibri"/>
          <w:i/>
          <w:sz w:val="22"/>
          <w:szCs w:val="22"/>
        </w:rPr>
      </w:pPr>
      <w:r w:rsidRPr="00821441">
        <w:rPr>
          <w:rFonts w:ascii="Calibri" w:hAnsi="Calibri" w:cs="Calibri"/>
          <w:i/>
          <w:sz w:val="22"/>
          <w:szCs w:val="22"/>
        </w:rPr>
        <w:t>Table 6: The diference between category Other goods and services and Subcontracting</w:t>
      </w:r>
    </w:p>
    <w:tbl>
      <w:tblPr>
        <w:tblStyle w:val="GridTable4-Accent5"/>
        <w:tblW w:w="0" w:type="auto"/>
        <w:tblLook w:val="04A0" w:firstRow="1" w:lastRow="0" w:firstColumn="1" w:lastColumn="0" w:noHBand="0" w:noVBand="1"/>
      </w:tblPr>
      <w:tblGrid>
        <w:gridCol w:w="4247"/>
        <w:gridCol w:w="4248"/>
      </w:tblGrid>
      <w:tr w:rsidR="00FA5F40" w:rsidRPr="00821441" w:rsidTr="00E43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FA5F40" w:rsidRPr="00821441" w:rsidRDefault="00FA5F40" w:rsidP="000F0678">
            <w:pPr>
              <w:rPr>
                <w:rFonts w:ascii="Calibri" w:hAnsi="Calibri" w:cs="Calibri"/>
              </w:rPr>
            </w:pPr>
            <w:r w:rsidRPr="00821441">
              <w:rPr>
                <w:rFonts w:ascii="Calibri" w:hAnsi="Calibri" w:cs="Calibri"/>
              </w:rPr>
              <w:t>Other goods and services</w:t>
            </w:r>
          </w:p>
        </w:tc>
        <w:tc>
          <w:tcPr>
            <w:tcW w:w="4248" w:type="dxa"/>
          </w:tcPr>
          <w:p w:rsidR="00FA5F40" w:rsidRPr="00821441" w:rsidRDefault="00FA5F40" w:rsidP="000F067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21441">
              <w:rPr>
                <w:rFonts w:ascii="Calibri" w:hAnsi="Calibri" w:cs="Calibri"/>
              </w:rPr>
              <w:t>Subcontracting</w:t>
            </w:r>
          </w:p>
        </w:tc>
      </w:tr>
      <w:tr w:rsidR="00FA5F40" w:rsidRPr="00821441" w:rsidTr="00E4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FA5F40" w:rsidRPr="00821441" w:rsidRDefault="00FA5F40" w:rsidP="000F0678">
            <w:pPr>
              <w:rPr>
                <w:rFonts w:ascii="Calibri" w:hAnsi="Calibri" w:cs="Calibri"/>
                <w:b w:val="0"/>
              </w:rPr>
            </w:pPr>
            <w:r w:rsidRPr="00821441">
              <w:rPr>
                <w:rFonts w:ascii="Calibri" w:hAnsi="Calibri" w:cs="Calibri"/>
                <w:b w:val="0"/>
              </w:rPr>
              <w:t>These contracts do not cover the implementation of project tasks, but they are necessary to implement project tasks by beneficiaries</w:t>
            </w:r>
          </w:p>
        </w:tc>
        <w:tc>
          <w:tcPr>
            <w:tcW w:w="4248" w:type="dxa"/>
          </w:tcPr>
          <w:p w:rsidR="00FA5F40" w:rsidRPr="00821441" w:rsidRDefault="00FA5F40" w:rsidP="000F06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1441">
              <w:rPr>
                <w:rFonts w:ascii="Calibri" w:hAnsi="Calibri" w:cs="Calibri"/>
              </w:rPr>
              <w:t>Subcontractors concern the implementation of project; they imply the implementation of specific tasks which are part of the project and are described in Project plan.</w:t>
            </w:r>
          </w:p>
        </w:tc>
      </w:tr>
      <w:tr w:rsidR="00FA5F40" w:rsidRPr="00821441" w:rsidTr="00E432B4">
        <w:tc>
          <w:tcPr>
            <w:cnfStyle w:val="001000000000" w:firstRow="0" w:lastRow="0" w:firstColumn="1" w:lastColumn="0" w:oddVBand="0" w:evenVBand="0" w:oddHBand="0" w:evenHBand="0" w:firstRowFirstColumn="0" w:firstRowLastColumn="0" w:lastRowFirstColumn="0" w:lastRowLastColumn="0"/>
            <w:tcW w:w="4247" w:type="dxa"/>
          </w:tcPr>
          <w:p w:rsidR="00FA5F40" w:rsidRPr="00821441" w:rsidRDefault="00FA5F40" w:rsidP="000F0678">
            <w:pPr>
              <w:rPr>
                <w:rFonts w:ascii="Calibri" w:hAnsi="Calibri" w:cs="Calibri"/>
                <w:b w:val="0"/>
              </w:rPr>
            </w:pPr>
            <w:r w:rsidRPr="00821441">
              <w:rPr>
                <w:rFonts w:ascii="Calibri" w:hAnsi="Calibri" w:cs="Calibri"/>
                <w:b w:val="0"/>
              </w:rPr>
              <w:t>Do not have to be indicated in Project plan.</w:t>
            </w:r>
          </w:p>
        </w:tc>
        <w:tc>
          <w:tcPr>
            <w:tcW w:w="4248" w:type="dxa"/>
          </w:tcPr>
          <w:p w:rsidR="00FA5F40" w:rsidRPr="00821441" w:rsidRDefault="00FA5F40" w:rsidP="000F06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1441">
              <w:rPr>
                <w:rFonts w:ascii="Calibri" w:hAnsi="Calibri" w:cs="Calibri"/>
              </w:rPr>
              <w:t>Must be indicated in Project plan.</w:t>
            </w:r>
          </w:p>
        </w:tc>
      </w:tr>
      <w:tr w:rsidR="00FA5F40" w:rsidRPr="00821441" w:rsidTr="00E4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FA5F40" w:rsidRPr="00821441" w:rsidRDefault="00E432B4" w:rsidP="000F0678">
            <w:pPr>
              <w:rPr>
                <w:rFonts w:ascii="Calibri" w:hAnsi="Calibri" w:cs="Calibri"/>
                <w:b w:val="0"/>
              </w:rPr>
            </w:pPr>
            <w:r w:rsidRPr="00821441">
              <w:rPr>
                <w:rFonts w:ascii="Calibri" w:hAnsi="Calibri" w:cs="Calibri"/>
                <w:b w:val="0"/>
              </w:rPr>
              <w:t>They will be taken into account for the application of the flat-rate for indirect costs.</w:t>
            </w:r>
            <w:r w:rsidR="00FA5F40" w:rsidRPr="00821441">
              <w:rPr>
                <w:rFonts w:ascii="Calibri" w:hAnsi="Calibri" w:cs="Calibri"/>
                <w:b w:val="0"/>
              </w:rPr>
              <w:t xml:space="preserve"> </w:t>
            </w:r>
          </w:p>
        </w:tc>
        <w:tc>
          <w:tcPr>
            <w:tcW w:w="4248" w:type="dxa"/>
          </w:tcPr>
          <w:p w:rsidR="00FA5F40" w:rsidRPr="00821441" w:rsidRDefault="00E432B4" w:rsidP="000F067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21441">
              <w:rPr>
                <w:rFonts w:ascii="Calibri" w:hAnsi="Calibri" w:cs="Calibri"/>
              </w:rPr>
              <w:t>They will not be taken into account for the application of the flat-rate for indirect costs.</w:t>
            </w:r>
          </w:p>
        </w:tc>
      </w:tr>
    </w:tbl>
    <w:p w:rsidR="00FA5F40" w:rsidRPr="00821441" w:rsidRDefault="00FA5F40" w:rsidP="000F0678">
      <w:pPr>
        <w:rPr>
          <w:rFonts w:ascii="Calibri" w:hAnsi="Calibri" w:cs="Calibri"/>
        </w:rPr>
      </w:pPr>
    </w:p>
    <w:p w:rsidR="00FA5F40" w:rsidRPr="00821441" w:rsidRDefault="00FA5F40" w:rsidP="000F0678">
      <w:pPr>
        <w:rPr>
          <w:rFonts w:ascii="Calibri" w:hAnsi="Calibri" w:cs="Calibri"/>
        </w:rPr>
      </w:pPr>
    </w:p>
    <w:p w:rsidR="00FA5F40" w:rsidRPr="00821441" w:rsidRDefault="00FA5F40" w:rsidP="003A6817">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is a third party?</w:t>
      </w:r>
    </w:p>
    <w:p w:rsidR="002C6C55" w:rsidRPr="00821441" w:rsidRDefault="002C6C55" w:rsidP="003A6817">
      <w:pPr>
        <w:autoSpaceDE w:val="0"/>
        <w:autoSpaceDN w:val="0"/>
        <w:adjustRightInd w:val="0"/>
        <w:rPr>
          <w:rFonts w:ascii="Calibri" w:hAnsi="Calibri" w:cs="Calibri"/>
          <w:color w:val="000000"/>
          <w:szCs w:val="22"/>
          <w:lang w:eastAsia="nl-NL"/>
        </w:rPr>
      </w:pPr>
      <w:r w:rsidRPr="00821441">
        <w:rPr>
          <w:rFonts w:ascii="Calibri" w:hAnsi="Calibri" w:cs="Calibri"/>
          <w:color w:val="000000"/>
          <w:szCs w:val="22"/>
          <w:lang w:eastAsia="nl-NL"/>
        </w:rPr>
        <w:t>A third party is a legal entity that has not signed the G</w:t>
      </w:r>
      <w:r w:rsidR="003A6817" w:rsidRPr="00821441">
        <w:rPr>
          <w:rFonts w:ascii="Calibri" w:hAnsi="Calibri" w:cs="Calibri"/>
          <w:color w:val="000000"/>
          <w:szCs w:val="22"/>
          <w:lang w:eastAsia="nl-NL"/>
        </w:rPr>
        <w:t xml:space="preserve">rant </w:t>
      </w:r>
      <w:r w:rsidRPr="00821441">
        <w:rPr>
          <w:rFonts w:ascii="Calibri" w:hAnsi="Calibri" w:cs="Calibri"/>
          <w:color w:val="000000"/>
          <w:szCs w:val="22"/>
          <w:lang w:eastAsia="nl-NL"/>
        </w:rPr>
        <w:t>A</w:t>
      </w:r>
      <w:r w:rsidR="003A6817" w:rsidRPr="00821441">
        <w:rPr>
          <w:rFonts w:ascii="Calibri" w:hAnsi="Calibri" w:cs="Calibri"/>
          <w:color w:val="000000"/>
          <w:szCs w:val="22"/>
          <w:lang w:eastAsia="nl-NL"/>
        </w:rPr>
        <w:t>greement</w:t>
      </w:r>
      <w:r w:rsidRPr="00821441">
        <w:rPr>
          <w:rFonts w:ascii="Calibri" w:hAnsi="Calibri" w:cs="Calibri"/>
          <w:color w:val="000000"/>
          <w:szCs w:val="22"/>
          <w:lang w:eastAsia="nl-NL"/>
        </w:rPr>
        <w:t xml:space="preserve"> and provides external support to any of the </w:t>
      </w:r>
      <w:r w:rsidR="003A6817" w:rsidRPr="00821441">
        <w:rPr>
          <w:rFonts w:ascii="Calibri" w:hAnsi="Calibri" w:cs="Calibri"/>
          <w:color w:val="000000"/>
          <w:szCs w:val="22"/>
          <w:lang w:eastAsia="nl-NL"/>
        </w:rPr>
        <w:t>b</w:t>
      </w:r>
      <w:r w:rsidRPr="00821441">
        <w:rPr>
          <w:rFonts w:ascii="Calibri" w:hAnsi="Calibri" w:cs="Calibri"/>
          <w:color w:val="000000"/>
          <w:szCs w:val="22"/>
          <w:lang w:eastAsia="nl-NL"/>
        </w:rPr>
        <w:t xml:space="preserve">eneficiaries. </w:t>
      </w:r>
    </w:p>
    <w:p w:rsidR="003A6817" w:rsidRPr="00821441" w:rsidRDefault="003A6817" w:rsidP="003A6817">
      <w:pPr>
        <w:autoSpaceDE w:val="0"/>
        <w:autoSpaceDN w:val="0"/>
        <w:adjustRightInd w:val="0"/>
        <w:rPr>
          <w:rFonts w:ascii="Calibri" w:hAnsi="Calibri" w:cs="Calibri"/>
          <w:color w:val="000000"/>
          <w:szCs w:val="22"/>
          <w:lang w:eastAsia="nl-NL"/>
        </w:rPr>
      </w:pPr>
    </w:p>
    <w:p w:rsidR="003A6817" w:rsidRPr="00821441" w:rsidRDefault="003A6817" w:rsidP="003A6817">
      <w:pPr>
        <w:pStyle w:val="Default"/>
        <w:jc w:val="both"/>
        <w:rPr>
          <w:rFonts w:ascii="Calibri" w:hAnsi="Calibri" w:cs="Calibri"/>
          <w:i/>
          <w:sz w:val="22"/>
          <w:szCs w:val="22"/>
        </w:rPr>
      </w:pPr>
      <w:r w:rsidRPr="00821441">
        <w:rPr>
          <w:rFonts w:ascii="Calibri" w:hAnsi="Calibri" w:cs="Calibri"/>
          <w:i/>
          <w:sz w:val="22"/>
          <w:szCs w:val="22"/>
        </w:rPr>
        <w:t>Table 7: Different kinds of third parties</w:t>
      </w:r>
    </w:p>
    <w:tbl>
      <w:tblPr>
        <w:tblStyle w:val="GridTable5Dark-Accent5"/>
        <w:tblW w:w="0" w:type="auto"/>
        <w:tblLook w:val="04A0" w:firstRow="1" w:lastRow="0" w:firstColumn="1" w:lastColumn="0" w:noHBand="0" w:noVBand="1"/>
      </w:tblPr>
      <w:tblGrid>
        <w:gridCol w:w="1388"/>
        <w:gridCol w:w="982"/>
        <w:gridCol w:w="1041"/>
        <w:gridCol w:w="1012"/>
        <w:gridCol w:w="1034"/>
        <w:gridCol w:w="996"/>
        <w:gridCol w:w="2042"/>
      </w:tblGrid>
      <w:tr w:rsidR="003A6817" w:rsidRPr="00821441" w:rsidTr="000C0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vMerge w:val="restart"/>
            <w:tcBorders>
              <w:right w:val="single" w:sz="4" w:space="0" w:color="FFFFFF" w:themeColor="background1"/>
            </w:tcBorders>
            <w:vAlign w:val="center"/>
          </w:tcPr>
          <w:p w:rsidR="003A6817" w:rsidRPr="00821441" w:rsidRDefault="003A6817" w:rsidP="003A6817">
            <w:pPr>
              <w:pStyle w:val="Default"/>
              <w:jc w:val="center"/>
              <w:rPr>
                <w:rFonts w:ascii="Calibri" w:hAnsi="Calibri" w:cs="Calibri"/>
                <w:i/>
                <w:color w:val="FFFFFF" w:themeColor="background1"/>
                <w:sz w:val="20"/>
                <w:szCs w:val="22"/>
              </w:rPr>
            </w:pPr>
            <w:r w:rsidRPr="00821441">
              <w:rPr>
                <w:rFonts w:ascii="Calibri" w:hAnsi="Calibri" w:cs="Calibri"/>
                <w:i/>
                <w:color w:val="FFFFFF" w:themeColor="background1"/>
                <w:sz w:val="20"/>
                <w:szCs w:val="22"/>
              </w:rPr>
              <w:t>TYPE</w:t>
            </w:r>
          </w:p>
        </w:tc>
        <w:tc>
          <w:tcPr>
            <w:tcW w:w="7107" w:type="dxa"/>
            <w:gridSpan w:val="6"/>
            <w:tcBorders>
              <w:left w:val="single" w:sz="4" w:space="0" w:color="FFFFFF" w:themeColor="background1"/>
            </w:tcBorders>
            <w:vAlign w:val="center"/>
          </w:tcPr>
          <w:p w:rsidR="003A6817" w:rsidRPr="00821441" w:rsidRDefault="003A6817" w:rsidP="003A6817">
            <w:pPr>
              <w:pStyle w:val="Default"/>
              <w:jc w:val="center"/>
              <w:cnfStyle w:val="100000000000" w:firstRow="1" w:lastRow="0" w:firstColumn="0" w:lastColumn="0" w:oddVBand="0" w:evenVBand="0" w:oddHBand="0" w:evenHBand="0" w:firstRowFirstColumn="0" w:firstRowLastColumn="0" w:lastRowFirstColumn="0" w:lastRowLastColumn="0"/>
              <w:rPr>
                <w:rFonts w:ascii="Calibri" w:hAnsi="Calibri" w:cs="Calibri"/>
                <w:i/>
                <w:color w:val="FFFFFF" w:themeColor="background1"/>
                <w:sz w:val="20"/>
                <w:szCs w:val="22"/>
              </w:rPr>
            </w:pPr>
            <w:r w:rsidRPr="00821441">
              <w:rPr>
                <w:rFonts w:ascii="Calibri" w:hAnsi="Calibri" w:cs="Calibri"/>
                <w:i/>
                <w:color w:val="FFFFFF" w:themeColor="background1"/>
                <w:sz w:val="20"/>
                <w:szCs w:val="22"/>
              </w:rPr>
              <w:t>CHARATERISTICS</w:t>
            </w:r>
          </w:p>
        </w:tc>
      </w:tr>
      <w:tr w:rsidR="000C052C" w:rsidRPr="00821441" w:rsidTr="003E3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vMerge/>
            <w:tcBorders>
              <w:right w:val="single" w:sz="4" w:space="0" w:color="FFFFFF" w:themeColor="background1"/>
            </w:tcBorders>
          </w:tcPr>
          <w:p w:rsidR="000C052C" w:rsidRPr="00821441" w:rsidRDefault="000C052C" w:rsidP="003A6817">
            <w:pPr>
              <w:pStyle w:val="Default"/>
              <w:jc w:val="both"/>
              <w:rPr>
                <w:rFonts w:ascii="Calibri" w:hAnsi="Calibri" w:cs="Calibri"/>
                <w:i/>
                <w:color w:val="FFFFFF" w:themeColor="background1"/>
                <w:sz w:val="20"/>
                <w:szCs w:val="22"/>
              </w:rPr>
            </w:pPr>
          </w:p>
        </w:tc>
        <w:tc>
          <w:tcPr>
            <w:tcW w:w="982" w:type="dxa"/>
            <w:tcBorders>
              <w:left w:val="single" w:sz="4" w:space="0" w:color="FFFFFF" w:themeColor="background1"/>
            </w:tcBorders>
            <w:shd w:val="clear" w:color="auto" w:fill="4BACC6" w:themeFill="accent5"/>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FFFFFF" w:themeColor="background1"/>
                <w:sz w:val="20"/>
                <w:szCs w:val="22"/>
              </w:rPr>
            </w:pPr>
            <w:r w:rsidRPr="00821441">
              <w:rPr>
                <w:rFonts w:ascii="Calibri" w:hAnsi="Calibri" w:cs="Calibri"/>
                <w:i/>
                <w:color w:val="FFFFFF" w:themeColor="background1"/>
                <w:sz w:val="20"/>
                <w:szCs w:val="22"/>
              </w:rPr>
              <w:t>Works on project tasks?</w:t>
            </w:r>
          </w:p>
        </w:tc>
        <w:tc>
          <w:tcPr>
            <w:tcW w:w="1041" w:type="dxa"/>
            <w:shd w:val="clear" w:color="auto" w:fill="4BACC6" w:themeFill="accent5"/>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FFFFFF" w:themeColor="background1"/>
                <w:sz w:val="20"/>
                <w:szCs w:val="22"/>
              </w:rPr>
            </w:pPr>
            <w:r w:rsidRPr="00821441">
              <w:rPr>
                <w:rFonts w:ascii="Calibri" w:hAnsi="Calibri" w:cs="Calibri"/>
                <w:i/>
                <w:color w:val="FFFFFF" w:themeColor="background1"/>
                <w:sz w:val="20"/>
                <w:szCs w:val="22"/>
              </w:rPr>
              <w:t>Provides resources and services?</w:t>
            </w:r>
          </w:p>
        </w:tc>
        <w:tc>
          <w:tcPr>
            <w:tcW w:w="1012" w:type="dxa"/>
            <w:shd w:val="clear" w:color="auto" w:fill="4BACC6" w:themeFill="accent5"/>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FFFFFF" w:themeColor="background1"/>
                <w:sz w:val="20"/>
                <w:szCs w:val="22"/>
              </w:rPr>
            </w:pPr>
            <w:r w:rsidRPr="00821441">
              <w:rPr>
                <w:rFonts w:ascii="Calibri" w:hAnsi="Calibri" w:cs="Calibri"/>
                <w:i/>
                <w:color w:val="FFFFFF" w:themeColor="background1"/>
                <w:sz w:val="20"/>
                <w:szCs w:val="22"/>
              </w:rPr>
              <w:t>What is eligible?</w:t>
            </w:r>
          </w:p>
        </w:tc>
        <w:tc>
          <w:tcPr>
            <w:tcW w:w="1034" w:type="dxa"/>
            <w:shd w:val="clear" w:color="auto" w:fill="4BACC6" w:themeFill="accent5"/>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FFFFFF" w:themeColor="background1"/>
                <w:sz w:val="20"/>
                <w:szCs w:val="22"/>
              </w:rPr>
            </w:pPr>
            <w:r w:rsidRPr="00821441">
              <w:rPr>
                <w:rFonts w:ascii="Calibri" w:hAnsi="Calibri" w:cs="Calibri"/>
                <w:i/>
                <w:color w:val="FFFFFF" w:themeColor="background1"/>
                <w:sz w:val="20"/>
                <w:szCs w:val="22"/>
              </w:rPr>
              <w:t>Must be indicated in Project plan?</w:t>
            </w:r>
          </w:p>
        </w:tc>
        <w:tc>
          <w:tcPr>
            <w:tcW w:w="996" w:type="dxa"/>
            <w:shd w:val="clear" w:color="auto" w:fill="4BACC6" w:themeFill="accent5"/>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FFFFFF" w:themeColor="background1"/>
                <w:sz w:val="20"/>
                <w:szCs w:val="22"/>
              </w:rPr>
            </w:pPr>
            <w:r w:rsidRPr="00821441">
              <w:rPr>
                <w:rFonts w:ascii="Calibri" w:hAnsi="Calibri" w:cs="Calibri"/>
                <w:i/>
                <w:color w:val="FFFFFF" w:themeColor="background1"/>
                <w:sz w:val="20"/>
                <w:szCs w:val="22"/>
              </w:rPr>
              <w:t>Indirect costs?</w:t>
            </w:r>
          </w:p>
        </w:tc>
        <w:tc>
          <w:tcPr>
            <w:tcW w:w="2042" w:type="dxa"/>
            <w:shd w:val="clear" w:color="auto" w:fill="4BACC6" w:themeFill="accent5"/>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FFFFFF" w:themeColor="background1"/>
                <w:sz w:val="20"/>
                <w:szCs w:val="22"/>
              </w:rPr>
            </w:pPr>
            <w:r w:rsidRPr="00821441">
              <w:rPr>
                <w:rFonts w:ascii="Calibri" w:hAnsi="Calibri" w:cs="Calibri"/>
                <w:i/>
                <w:color w:val="FFFFFF" w:themeColor="background1"/>
                <w:sz w:val="20"/>
                <w:szCs w:val="22"/>
              </w:rPr>
              <w:t>Selecting the third party</w:t>
            </w:r>
          </w:p>
        </w:tc>
      </w:tr>
      <w:tr w:rsidR="000C052C" w:rsidRPr="00821441" w:rsidTr="003E315E">
        <w:tc>
          <w:tcPr>
            <w:cnfStyle w:val="001000000000" w:firstRow="0" w:lastRow="0" w:firstColumn="1" w:lastColumn="0" w:oddVBand="0" w:evenVBand="0" w:oddHBand="0" w:evenHBand="0" w:firstRowFirstColumn="0" w:firstRowLastColumn="0" w:lastRowFirstColumn="0" w:lastRowLastColumn="0"/>
            <w:tcW w:w="1388" w:type="dxa"/>
            <w:vAlign w:val="center"/>
          </w:tcPr>
          <w:p w:rsidR="000C052C" w:rsidRPr="00821441" w:rsidRDefault="000C052C" w:rsidP="000C052C">
            <w:pPr>
              <w:pStyle w:val="Default"/>
              <w:jc w:val="center"/>
              <w:rPr>
                <w:rFonts w:ascii="Calibri" w:hAnsi="Calibri" w:cs="Calibri"/>
                <w:i/>
                <w:color w:val="FFFFFF" w:themeColor="background1"/>
                <w:sz w:val="20"/>
                <w:szCs w:val="22"/>
              </w:rPr>
            </w:pPr>
            <w:r w:rsidRPr="00821441">
              <w:rPr>
                <w:rFonts w:ascii="Calibri" w:hAnsi="Calibri" w:cs="Calibri"/>
                <w:i/>
                <w:color w:val="FFFFFF" w:themeColor="background1"/>
                <w:sz w:val="20"/>
                <w:szCs w:val="22"/>
              </w:rPr>
              <w:t>Linked third party</w:t>
            </w:r>
          </w:p>
        </w:tc>
        <w:tc>
          <w:tcPr>
            <w:tcW w:w="982"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YES</w:t>
            </w:r>
          </w:p>
        </w:tc>
        <w:tc>
          <w:tcPr>
            <w:tcW w:w="1041"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NO</w:t>
            </w:r>
          </w:p>
        </w:tc>
        <w:tc>
          <w:tcPr>
            <w:tcW w:w="1012"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Costs</w:t>
            </w:r>
          </w:p>
        </w:tc>
        <w:tc>
          <w:tcPr>
            <w:tcW w:w="1034"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YES</w:t>
            </w:r>
          </w:p>
        </w:tc>
        <w:tc>
          <w:tcPr>
            <w:tcW w:w="996"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YES</w:t>
            </w:r>
          </w:p>
        </w:tc>
        <w:tc>
          <w:tcPr>
            <w:tcW w:w="2042"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Must be affiliated or have a legal link and be eligible for funding</w:t>
            </w:r>
          </w:p>
        </w:tc>
      </w:tr>
      <w:tr w:rsidR="000C052C" w:rsidRPr="00821441" w:rsidTr="003E3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vAlign w:val="center"/>
          </w:tcPr>
          <w:p w:rsidR="000C052C" w:rsidRPr="00821441" w:rsidRDefault="000C052C" w:rsidP="000C052C">
            <w:pPr>
              <w:pStyle w:val="Default"/>
              <w:jc w:val="center"/>
              <w:rPr>
                <w:rFonts w:ascii="Calibri" w:hAnsi="Calibri" w:cs="Calibri"/>
                <w:i/>
                <w:color w:val="FFFFFF" w:themeColor="background1"/>
                <w:sz w:val="20"/>
                <w:szCs w:val="22"/>
              </w:rPr>
            </w:pPr>
            <w:r w:rsidRPr="00821441">
              <w:rPr>
                <w:rFonts w:ascii="Calibri" w:hAnsi="Calibri" w:cs="Calibri"/>
                <w:i/>
                <w:color w:val="FFFFFF" w:themeColor="background1"/>
                <w:sz w:val="20"/>
                <w:szCs w:val="22"/>
              </w:rPr>
              <w:t>International partners</w:t>
            </w:r>
          </w:p>
        </w:tc>
        <w:tc>
          <w:tcPr>
            <w:tcW w:w="982"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YES</w:t>
            </w:r>
          </w:p>
        </w:tc>
        <w:tc>
          <w:tcPr>
            <w:tcW w:w="1041"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NO</w:t>
            </w:r>
          </w:p>
        </w:tc>
        <w:tc>
          <w:tcPr>
            <w:tcW w:w="1012"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N/A</w:t>
            </w:r>
          </w:p>
        </w:tc>
        <w:tc>
          <w:tcPr>
            <w:tcW w:w="1034"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YES</w:t>
            </w:r>
          </w:p>
        </w:tc>
        <w:tc>
          <w:tcPr>
            <w:tcW w:w="996"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N/A</w:t>
            </w:r>
          </w:p>
        </w:tc>
        <w:tc>
          <w:tcPr>
            <w:tcW w:w="2042"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Must not be eligible for funding</w:t>
            </w:r>
          </w:p>
        </w:tc>
      </w:tr>
      <w:tr w:rsidR="000C052C" w:rsidRPr="00821441" w:rsidTr="003E315E">
        <w:tc>
          <w:tcPr>
            <w:cnfStyle w:val="001000000000" w:firstRow="0" w:lastRow="0" w:firstColumn="1" w:lastColumn="0" w:oddVBand="0" w:evenVBand="0" w:oddHBand="0" w:evenHBand="0" w:firstRowFirstColumn="0" w:firstRowLastColumn="0" w:lastRowFirstColumn="0" w:lastRowLastColumn="0"/>
            <w:tcW w:w="1388" w:type="dxa"/>
            <w:vAlign w:val="center"/>
          </w:tcPr>
          <w:p w:rsidR="000C052C" w:rsidRPr="00821441" w:rsidRDefault="000C052C" w:rsidP="000C052C">
            <w:pPr>
              <w:pStyle w:val="Default"/>
              <w:jc w:val="center"/>
              <w:rPr>
                <w:rFonts w:ascii="Calibri" w:hAnsi="Calibri" w:cs="Calibri"/>
                <w:i/>
                <w:color w:val="FFFFFF" w:themeColor="background1"/>
                <w:sz w:val="20"/>
                <w:szCs w:val="22"/>
              </w:rPr>
            </w:pPr>
            <w:r w:rsidRPr="00821441">
              <w:rPr>
                <w:rFonts w:ascii="Calibri" w:hAnsi="Calibri" w:cs="Calibri"/>
                <w:i/>
                <w:color w:val="FFFFFF" w:themeColor="background1"/>
                <w:sz w:val="20"/>
                <w:szCs w:val="22"/>
              </w:rPr>
              <w:t>Subcontractor</w:t>
            </w:r>
          </w:p>
        </w:tc>
        <w:tc>
          <w:tcPr>
            <w:tcW w:w="982"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YES</w:t>
            </w:r>
          </w:p>
        </w:tc>
        <w:tc>
          <w:tcPr>
            <w:tcW w:w="1041"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NO</w:t>
            </w:r>
          </w:p>
        </w:tc>
        <w:tc>
          <w:tcPr>
            <w:tcW w:w="1012"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Price</w:t>
            </w:r>
          </w:p>
        </w:tc>
        <w:tc>
          <w:tcPr>
            <w:tcW w:w="1034"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YES</w:t>
            </w:r>
          </w:p>
        </w:tc>
        <w:tc>
          <w:tcPr>
            <w:tcW w:w="996"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NO</w:t>
            </w:r>
          </w:p>
        </w:tc>
        <w:tc>
          <w:tcPr>
            <w:tcW w:w="2042"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Must be best value for money, avoid conflict of interest</w:t>
            </w:r>
          </w:p>
        </w:tc>
      </w:tr>
      <w:tr w:rsidR="000C052C" w:rsidRPr="00821441" w:rsidTr="003E3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vAlign w:val="center"/>
          </w:tcPr>
          <w:p w:rsidR="000C052C" w:rsidRPr="00821441" w:rsidRDefault="000C052C" w:rsidP="000C052C">
            <w:pPr>
              <w:pStyle w:val="Default"/>
              <w:jc w:val="center"/>
              <w:rPr>
                <w:rFonts w:ascii="Calibri" w:hAnsi="Calibri" w:cs="Calibri"/>
                <w:i/>
                <w:color w:val="FFFFFF" w:themeColor="background1"/>
                <w:sz w:val="20"/>
                <w:szCs w:val="22"/>
              </w:rPr>
            </w:pPr>
            <w:r w:rsidRPr="00821441">
              <w:rPr>
                <w:rFonts w:ascii="Calibri" w:hAnsi="Calibri" w:cs="Calibri"/>
                <w:i/>
                <w:color w:val="FFFFFF" w:themeColor="background1"/>
                <w:sz w:val="20"/>
                <w:szCs w:val="22"/>
              </w:rPr>
              <w:t>Third party providing in-kind contribution</w:t>
            </w:r>
          </w:p>
        </w:tc>
        <w:tc>
          <w:tcPr>
            <w:tcW w:w="982"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NO</w:t>
            </w:r>
          </w:p>
        </w:tc>
        <w:tc>
          <w:tcPr>
            <w:tcW w:w="1041"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YES</w:t>
            </w:r>
          </w:p>
        </w:tc>
        <w:tc>
          <w:tcPr>
            <w:tcW w:w="1012"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Costs</w:t>
            </w:r>
          </w:p>
        </w:tc>
        <w:tc>
          <w:tcPr>
            <w:tcW w:w="1034"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YES</w:t>
            </w:r>
          </w:p>
        </w:tc>
        <w:tc>
          <w:tcPr>
            <w:tcW w:w="996"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YES</w:t>
            </w:r>
          </w:p>
        </w:tc>
        <w:tc>
          <w:tcPr>
            <w:tcW w:w="2042"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May not be used to circument the rules</w:t>
            </w:r>
          </w:p>
        </w:tc>
      </w:tr>
      <w:tr w:rsidR="000C052C" w:rsidRPr="00821441" w:rsidTr="003E315E">
        <w:tc>
          <w:tcPr>
            <w:cnfStyle w:val="001000000000" w:firstRow="0" w:lastRow="0" w:firstColumn="1" w:lastColumn="0" w:oddVBand="0" w:evenVBand="0" w:oddHBand="0" w:evenHBand="0" w:firstRowFirstColumn="0" w:firstRowLastColumn="0" w:lastRowFirstColumn="0" w:lastRowLastColumn="0"/>
            <w:tcW w:w="1388" w:type="dxa"/>
            <w:vAlign w:val="center"/>
          </w:tcPr>
          <w:p w:rsidR="000C052C" w:rsidRPr="00821441" w:rsidRDefault="000C052C" w:rsidP="000C052C">
            <w:pPr>
              <w:pStyle w:val="Default"/>
              <w:jc w:val="center"/>
              <w:rPr>
                <w:rFonts w:ascii="Calibri" w:hAnsi="Calibri" w:cs="Calibri"/>
                <w:i/>
                <w:color w:val="FFFFFF" w:themeColor="background1"/>
                <w:sz w:val="20"/>
                <w:szCs w:val="22"/>
              </w:rPr>
            </w:pPr>
            <w:r w:rsidRPr="00821441">
              <w:rPr>
                <w:rFonts w:ascii="Calibri" w:hAnsi="Calibri" w:cs="Calibri"/>
                <w:i/>
                <w:color w:val="FFFFFF" w:themeColor="background1"/>
                <w:sz w:val="20"/>
                <w:szCs w:val="22"/>
              </w:rPr>
              <w:t>Contractor (equipment, good of service)</w:t>
            </w:r>
          </w:p>
        </w:tc>
        <w:tc>
          <w:tcPr>
            <w:tcW w:w="982"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NO</w:t>
            </w:r>
          </w:p>
        </w:tc>
        <w:tc>
          <w:tcPr>
            <w:tcW w:w="1041"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YES</w:t>
            </w:r>
          </w:p>
        </w:tc>
        <w:tc>
          <w:tcPr>
            <w:tcW w:w="1012"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Price</w:t>
            </w:r>
          </w:p>
        </w:tc>
        <w:tc>
          <w:tcPr>
            <w:tcW w:w="1034"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NO</w:t>
            </w:r>
          </w:p>
        </w:tc>
        <w:tc>
          <w:tcPr>
            <w:tcW w:w="996"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YES</w:t>
            </w:r>
          </w:p>
        </w:tc>
        <w:tc>
          <w:tcPr>
            <w:tcW w:w="2042" w:type="dxa"/>
            <w:vAlign w:val="center"/>
          </w:tcPr>
          <w:p w:rsidR="000C052C" w:rsidRPr="00821441" w:rsidRDefault="000C052C" w:rsidP="000C052C">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Must be best value for money, avoid conflict of interest</w:t>
            </w:r>
          </w:p>
        </w:tc>
      </w:tr>
      <w:tr w:rsidR="000C052C" w:rsidRPr="00821441" w:rsidTr="003E3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vAlign w:val="center"/>
          </w:tcPr>
          <w:p w:rsidR="000C052C" w:rsidRPr="00821441" w:rsidRDefault="000C052C" w:rsidP="000C052C">
            <w:pPr>
              <w:pStyle w:val="Default"/>
              <w:jc w:val="center"/>
              <w:rPr>
                <w:rFonts w:ascii="Calibri" w:hAnsi="Calibri" w:cs="Calibri"/>
                <w:i/>
                <w:color w:val="FFFFFF" w:themeColor="background1"/>
                <w:sz w:val="20"/>
                <w:szCs w:val="22"/>
              </w:rPr>
            </w:pPr>
            <w:r w:rsidRPr="00821441">
              <w:rPr>
                <w:rFonts w:ascii="Calibri" w:hAnsi="Calibri" w:cs="Calibri"/>
                <w:i/>
                <w:color w:val="FFFFFF" w:themeColor="background1"/>
                <w:sz w:val="20"/>
                <w:szCs w:val="22"/>
              </w:rPr>
              <w:t>Third parties receiving financial support</w:t>
            </w:r>
          </w:p>
        </w:tc>
        <w:tc>
          <w:tcPr>
            <w:tcW w:w="2023" w:type="dxa"/>
            <w:gridSpan w:val="2"/>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The third party participates in the project as recipient</w:t>
            </w:r>
          </w:p>
        </w:tc>
        <w:tc>
          <w:tcPr>
            <w:tcW w:w="1012"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Amount of support given</w:t>
            </w:r>
          </w:p>
        </w:tc>
        <w:tc>
          <w:tcPr>
            <w:tcW w:w="1034"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YES</w:t>
            </w:r>
          </w:p>
        </w:tc>
        <w:tc>
          <w:tcPr>
            <w:tcW w:w="996"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NO</w:t>
            </w:r>
          </w:p>
        </w:tc>
        <w:tc>
          <w:tcPr>
            <w:tcW w:w="2042" w:type="dxa"/>
            <w:vAlign w:val="center"/>
          </w:tcPr>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Accoring to the conditions in Project plans</w:t>
            </w:r>
          </w:p>
          <w:p w:rsidR="000C052C" w:rsidRPr="00821441" w:rsidRDefault="000C052C" w:rsidP="000C052C">
            <w:pPr>
              <w:pStyle w:val="Default"/>
              <w:jc w:val="center"/>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2"/>
              </w:rPr>
            </w:pPr>
            <w:r w:rsidRPr="00821441">
              <w:rPr>
                <w:rFonts w:ascii="Calibri" w:hAnsi="Calibri" w:cs="Calibri"/>
                <w:i/>
                <w:sz w:val="20"/>
                <w:szCs w:val="22"/>
              </w:rPr>
              <w:t>Article 15</w:t>
            </w:r>
          </w:p>
        </w:tc>
      </w:tr>
    </w:tbl>
    <w:p w:rsidR="003A6817" w:rsidRPr="00821441" w:rsidRDefault="003A6817" w:rsidP="003A6817">
      <w:pPr>
        <w:pStyle w:val="Default"/>
        <w:jc w:val="both"/>
        <w:rPr>
          <w:rFonts w:ascii="Calibri" w:hAnsi="Calibri" w:cs="Calibri"/>
          <w:i/>
          <w:sz w:val="22"/>
          <w:szCs w:val="22"/>
        </w:rPr>
      </w:pPr>
    </w:p>
    <w:p w:rsidR="00167C5A" w:rsidRPr="00821441" w:rsidRDefault="00167C5A" w:rsidP="000C052C">
      <w:pPr>
        <w:rPr>
          <w:rFonts w:ascii="Calibri" w:hAnsi="Calibri" w:cs="Calibri"/>
          <w:szCs w:val="22"/>
        </w:rPr>
      </w:pPr>
      <w:r w:rsidRPr="00821441">
        <w:rPr>
          <w:rFonts w:ascii="Calibri" w:hAnsi="Calibri" w:cs="Calibri"/>
          <w:szCs w:val="22"/>
        </w:rPr>
        <w:t xml:space="preserve">In all of these cases, the </w:t>
      </w:r>
      <w:r w:rsidR="000C052C" w:rsidRPr="00821441">
        <w:rPr>
          <w:rFonts w:ascii="Calibri" w:hAnsi="Calibri" w:cs="Calibri"/>
          <w:szCs w:val="22"/>
        </w:rPr>
        <w:t>b</w:t>
      </w:r>
      <w:r w:rsidRPr="00821441">
        <w:rPr>
          <w:rFonts w:ascii="Calibri" w:hAnsi="Calibri" w:cs="Calibri"/>
          <w:szCs w:val="22"/>
        </w:rPr>
        <w:t>eneficiaries retain sole responsibility towards the Commission/</w:t>
      </w:r>
      <w:r w:rsidR="000C052C" w:rsidRPr="00821441">
        <w:rPr>
          <w:rFonts w:ascii="Calibri" w:hAnsi="Calibri" w:cs="Calibri"/>
          <w:szCs w:val="22"/>
        </w:rPr>
        <w:t>GeoERA</w:t>
      </w:r>
      <w:r w:rsidRPr="00821441">
        <w:rPr>
          <w:rFonts w:ascii="Calibri" w:hAnsi="Calibri" w:cs="Calibri"/>
          <w:szCs w:val="22"/>
        </w:rPr>
        <w:t xml:space="preserve"> and the other </w:t>
      </w:r>
      <w:r w:rsidR="000C052C" w:rsidRPr="00821441">
        <w:rPr>
          <w:rFonts w:ascii="Calibri" w:hAnsi="Calibri" w:cs="Calibri"/>
          <w:szCs w:val="22"/>
        </w:rPr>
        <w:t>b</w:t>
      </w:r>
      <w:r w:rsidRPr="00821441">
        <w:rPr>
          <w:rFonts w:ascii="Calibri" w:hAnsi="Calibri" w:cs="Calibri"/>
          <w:szCs w:val="22"/>
        </w:rPr>
        <w:t xml:space="preserve">eneficiaries for implementing the </w:t>
      </w:r>
      <w:r w:rsidR="000C052C" w:rsidRPr="00821441">
        <w:rPr>
          <w:rFonts w:ascii="Calibri" w:hAnsi="Calibri" w:cs="Calibri"/>
          <w:szCs w:val="22"/>
        </w:rPr>
        <w:t>project</w:t>
      </w:r>
      <w:r w:rsidRPr="00821441">
        <w:rPr>
          <w:rFonts w:ascii="Calibri" w:hAnsi="Calibri" w:cs="Calibri"/>
          <w:szCs w:val="22"/>
        </w:rPr>
        <w:t xml:space="preserve">. </w:t>
      </w:r>
    </w:p>
    <w:p w:rsidR="000C052C" w:rsidRPr="00821441" w:rsidRDefault="000C052C" w:rsidP="008B13B1">
      <w:pPr>
        <w:rPr>
          <w:rFonts w:ascii="Calibri" w:hAnsi="Calibri" w:cs="Calibri"/>
        </w:rPr>
      </w:pPr>
    </w:p>
    <w:p w:rsidR="000C052C" w:rsidRPr="00821441" w:rsidRDefault="000C052C" w:rsidP="000C052C">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lastRenderedPageBreak/>
        <w:t>What is a linked third party?</w:t>
      </w:r>
    </w:p>
    <w:p w:rsidR="00A24E4D" w:rsidRPr="00821441" w:rsidRDefault="00A24E4D" w:rsidP="008B13B1">
      <w:pPr>
        <w:autoSpaceDE w:val="0"/>
        <w:autoSpaceDN w:val="0"/>
        <w:adjustRightInd w:val="0"/>
        <w:spacing w:after="240"/>
        <w:rPr>
          <w:rFonts w:ascii="Calibri" w:hAnsi="Calibri" w:cs="Calibri"/>
          <w:color w:val="000000"/>
          <w:szCs w:val="22"/>
          <w:lang w:eastAsia="nl-NL"/>
        </w:rPr>
      </w:pPr>
      <w:r w:rsidRPr="00821441">
        <w:rPr>
          <w:rFonts w:ascii="Calibri" w:hAnsi="Calibri" w:cs="Calibri"/>
          <w:color w:val="000000"/>
          <w:szCs w:val="22"/>
          <w:lang w:eastAsia="nl-NL"/>
        </w:rPr>
        <w:t xml:space="preserve">The Beneficiary may have a legal link with a third party which is not limited to the </w:t>
      </w:r>
      <w:r w:rsidR="000C052C" w:rsidRPr="00821441">
        <w:rPr>
          <w:rFonts w:ascii="Calibri" w:hAnsi="Calibri" w:cs="Calibri"/>
          <w:color w:val="000000"/>
          <w:szCs w:val="22"/>
          <w:lang w:eastAsia="nl-NL"/>
        </w:rPr>
        <w:t>project</w:t>
      </w:r>
      <w:r w:rsidRPr="00821441">
        <w:rPr>
          <w:rFonts w:ascii="Calibri" w:hAnsi="Calibri" w:cs="Calibri"/>
          <w:color w:val="000000"/>
          <w:szCs w:val="22"/>
          <w:lang w:eastAsia="nl-NL"/>
        </w:rPr>
        <w:t xml:space="preserve"> and not based on a contract for the purchase of goods, works or services or the implementation of specific action tasks.</w:t>
      </w:r>
      <w:r w:rsidR="000C052C" w:rsidRPr="00821441">
        <w:rPr>
          <w:rFonts w:ascii="Calibri" w:hAnsi="Calibri" w:cs="Calibri"/>
          <w:color w:val="000000"/>
          <w:szCs w:val="22"/>
          <w:lang w:eastAsia="nl-NL"/>
        </w:rPr>
        <w:t xml:space="preserve"> </w:t>
      </w:r>
      <w:r w:rsidRPr="00821441">
        <w:rPr>
          <w:rFonts w:ascii="Calibri" w:hAnsi="Calibri" w:cs="Calibri"/>
          <w:color w:val="000000"/>
          <w:szCs w:val="22"/>
          <w:lang w:eastAsia="nl-NL"/>
        </w:rPr>
        <w:t xml:space="preserve">In H2020, a linked third party is a legal entity that has a pre-existing legal link with a </w:t>
      </w:r>
      <w:r w:rsidR="000C052C" w:rsidRPr="00821441">
        <w:rPr>
          <w:rFonts w:ascii="Calibri" w:hAnsi="Calibri" w:cs="Calibri"/>
          <w:color w:val="000000"/>
          <w:szCs w:val="22"/>
          <w:lang w:eastAsia="nl-NL"/>
        </w:rPr>
        <w:t>b</w:t>
      </w:r>
      <w:r w:rsidRPr="00821441">
        <w:rPr>
          <w:rFonts w:ascii="Calibri" w:hAnsi="Calibri" w:cs="Calibri"/>
          <w:color w:val="000000"/>
          <w:szCs w:val="22"/>
          <w:lang w:eastAsia="nl-NL"/>
        </w:rPr>
        <w:t xml:space="preserve">eneficiary. The link can be a contract, or a written collaboration agreement, or membership in the same body, like an association. The link should not have been created only for the participation in the project. </w:t>
      </w:r>
    </w:p>
    <w:p w:rsidR="00AD1B93" w:rsidRPr="00821441" w:rsidRDefault="00A24E4D" w:rsidP="00AD1B93">
      <w:pPr>
        <w:autoSpaceDE w:val="0"/>
        <w:autoSpaceDN w:val="0"/>
        <w:adjustRightInd w:val="0"/>
        <w:spacing w:after="240"/>
        <w:rPr>
          <w:rFonts w:ascii="Calibri" w:hAnsi="Calibri" w:cs="Calibri"/>
          <w:color w:val="000000"/>
          <w:szCs w:val="22"/>
          <w:lang w:eastAsia="nl-NL"/>
        </w:rPr>
      </w:pPr>
      <w:r w:rsidRPr="00821441">
        <w:rPr>
          <w:rFonts w:ascii="Calibri" w:hAnsi="Calibri" w:cs="Calibri"/>
          <w:color w:val="000000"/>
          <w:szCs w:val="22"/>
          <w:lang w:eastAsia="nl-NL"/>
        </w:rPr>
        <w:t xml:space="preserve">The linked third party has to report its costs following the eligibility rules of Horizon 2020 with a separate cost statement that will be included in the cost statement of the </w:t>
      </w:r>
      <w:r w:rsidR="000C052C" w:rsidRPr="00821441">
        <w:rPr>
          <w:rFonts w:ascii="Calibri" w:hAnsi="Calibri" w:cs="Calibri"/>
          <w:color w:val="000000"/>
          <w:szCs w:val="22"/>
          <w:lang w:eastAsia="nl-NL"/>
        </w:rPr>
        <w:t>b</w:t>
      </w:r>
      <w:r w:rsidRPr="00821441">
        <w:rPr>
          <w:rFonts w:ascii="Calibri" w:hAnsi="Calibri" w:cs="Calibri"/>
          <w:color w:val="000000"/>
          <w:szCs w:val="22"/>
          <w:lang w:eastAsia="nl-NL"/>
        </w:rPr>
        <w:t xml:space="preserve">eneficiary. </w:t>
      </w:r>
      <w:r w:rsidR="00AD1B93" w:rsidRPr="00821441">
        <w:rPr>
          <w:rFonts w:ascii="Calibri" w:hAnsi="Calibri" w:cs="Calibri"/>
        </w:rPr>
        <w:t>They can use the same cost categories (including indirect costs) and need to provide Certificate on Financial Statement if the threshold of EUR 325,000 is reached. The beneficiary must provide this certificate, if the sum of reimbursement for the beneficiary and third liked party is reached, even if separately they do not reach it.</w:t>
      </w:r>
    </w:p>
    <w:p w:rsidR="00A24E4D" w:rsidRPr="00821441" w:rsidRDefault="00A24E4D" w:rsidP="00AD1B93">
      <w:pPr>
        <w:autoSpaceDE w:val="0"/>
        <w:autoSpaceDN w:val="0"/>
        <w:adjustRightInd w:val="0"/>
        <w:spacing w:after="240"/>
        <w:rPr>
          <w:rFonts w:ascii="Calibri" w:hAnsi="Calibri" w:cs="Calibri"/>
          <w:color w:val="000000"/>
          <w:szCs w:val="22"/>
          <w:lang w:eastAsia="nl-NL"/>
        </w:rPr>
      </w:pPr>
      <w:r w:rsidRPr="00821441">
        <w:rPr>
          <w:rFonts w:ascii="Calibri" w:hAnsi="Calibri" w:cs="Calibri"/>
          <w:color w:val="000000"/>
          <w:szCs w:val="22"/>
          <w:lang w:eastAsia="nl-NL"/>
        </w:rPr>
        <w:t xml:space="preserve">The </w:t>
      </w:r>
      <w:r w:rsidR="000C052C" w:rsidRPr="00821441">
        <w:rPr>
          <w:rFonts w:ascii="Calibri" w:hAnsi="Calibri" w:cs="Calibri"/>
          <w:color w:val="000000"/>
          <w:szCs w:val="22"/>
          <w:lang w:eastAsia="nl-NL"/>
        </w:rPr>
        <w:t>b</w:t>
      </w:r>
      <w:r w:rsidRPr="00821441">
        <w:rPr>
          <w:rFonts w:ascii="Calibri" w:hAnsi="Calibri" w:cs="Calibri"/>
          <w:color w:val="000000"/>
          <w:szCs w:val="22"/>
          <w:lang w:eastAsia="nl-NL"/>
        </w:rPr>
        <w:t xml:space="preserve">eneficiary has to ensure that in case of an audit, the linked third party can be audited as well. </w:t>
      </w:r>
    </w:p>
    <w:p w:rsidR="00A24E4D" w:rsidRPr="00821441" w:rsidRDefault="003221CB" w:rsidP="003221CB">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Is VAT eligible cost?</w:t>
      </w:r>
    </w:p>
    <w:p w:rsidR="003221CB" w:rsidRPr="00821441" w:rsidRDefault="003221CB" w:rsidP="00A24E4D">
      <w:pPr>
        <w:rPr>
          <w:rFonts w:ascii="Calibri" w:hAnsi="Calibri" w:cs="Calibri"/>
        </w:rPr>
      </w:pPr>
      <w:r w:rsidRPr="00821441">
        <w:rPr>
          <w:rFonts w:ascii="Calibri" w:hAnsi="Calibri" w:cs="Calibri"/>
        </w:rPr>
        <w:t xml:space="preserve">In case </w:t>
      </w:r>
      <w:r w:rsidR="008A60B6">
        <w:rPr>
          <w:rFonts w:ascii="Calibri" w:hAnsi="Calibri" w:cs="Calibri"/>
        </w:rPr>
        <w:t xml:space="preserve">of a </w:t>
      </w:r>
      <w:r w:rsidRPr="00821441">
        <w:rPr>
          <w:rFonts w:ascii="Calibri" w:hAnsi="Calibri" w:cs="Calibri"/>
        </w:rPr>
        <w:t>deductible VAT</w:t>
      </w:r>
      <w:r w:rsidR="008A60B6">
        <w:rPr>
          <w:rFonts w:ascii="Calibri" w:hAnsi="Calibri" w:cs="Calibri"/>
        </w:rPr>
        <w:t>,</w:t>
      </w:r>
      <w:r w:rsidRPr="00821441">
        <w:rPr>
          <w:rFonts w:ascii="Calibri" w:hAnsi="Calibri" w:cs="Calibri"/>
        </w:rPr>
        <w:t xml:space="preserve"> </w:t>
      </w:r>
      <w:r w:rsidR="00C42DB3">
        <w:rPr>
          <w:rFonts w:ascii="Calibri" w:hAnsi="Calibri" w:cs="Calibri"/>
        </w:rPr>
        <w:t>it</w:t>
      </w:r>
      <w:r w:rsidRPr="00821441">
        <w:rPr>
          <w:rFonts w:ascii="Calibri" w:hAnsi="Calibri" w:cs="Calibri"/>
        </w:rPr>
        <w:t xml:space="preserve"> is not eligible. In case VAT is not deductible, then it is eligible, but be careful</w:t>
      </w:r>
      <w:r w:rsidR="003C1B8B" w:rsidRPr="00821441">
        <w:rPr>
          <w:rFonts w:ascii="Calibri" w:hAnsi="Calibri" w:cs="Calibri"/>
        </w:rPr>
        <w:t xml:space="preserve"> – in case of an audit you’ll need to prove it.</w:t>
      </w:r>
    </w:p>
    <w:p w:rsidR="003C1B8B" w:rsidRPr="00821441" w:rsidRDefault="003C1B8B" w:rsidP="00A24E4D">
      <w:pPr>
        <w:rPr>
          <w:rFonts w:ascii="Calibri" w:hAnsi="Calibri" w:cs="Calibri"/>
        </w:rPr>
      </w:pPr>
    </w:p>
    <w:p w:rsidR="003C1B8B" w:rsidRPr="00821441" w:rsidRDefault="003C1B8B" w:rsidP="00A24E4D">
      <w:pPr>
        <w:rPr>
          <w:rFonts w:ascii="Calibri" w:hAnsi="Calibri" w:cs="Calibri"/>
          <w:i/>
        </w:rPr>
      </w:pPr>
      <w:r w:rsidRPr="00821441">
        <w:rPr>
          <w:rFonts w:ascii="Calibri" w:hAnsi="Calibri" w:cs="Calibri"/>
          <w:i/>
          <w:color w:val="000000"/>
          <w:sz w:val="20"/>
        </w:rPr>
        <w:t>‘Deductible VAT’ means VAT that is recoverable under the national ‘VAT system’ (i.e.</w:t>
      </w:r>
      <w:r w:rsidRPr="00821441">
        <w:rPr>
          <w:rFonts w:ascii="Calibri" w:hAnsi="Calibri" w:cs="Calibri"/>
          <w:i/>
          <w:color w:val="000000"/>
          <w:sz w:val="20"/>
        </w:rPr>
        <w:br/>
        <w:t>the system of collection and deduction under the national VAT legislation). Such VAT</w:t>
      </w:r>
      <w:r w:rsidRPr="00821441">
        <w:rPr>
          <w:rFonts w:ascii="Calibri" w:hAnsi="Calibri" w:cs="Calibri"/>
          <w:i/>
          <w:color w:val="000000"/>
          <w:sz w:val="20"/>
        </w:rPr>
        <w:br/>
        <w:t>is not a genuine and definitive cost and, according to accounting standards, should</w:t>
      </w:r>
      <w:r w:rsidRPr="00821441">
        <w:rPr>
          <w:rFonts w:ascii="Calibri" w:hAnsi="Calibri" w:cs="Calibri"/>
          <w:i/>
          <w:color w:val="000000"/>
          <w:sz w:val="20"/>
        </w:rPr>
        <w:br/>
        <w:t>not be recorded as such. Therefore, it is not actually incurred by the beneficiary.</w:t>
      </w:r>
    </w:p>
    <w:p w:rsidR="00C90AA7" w:rsidRPr="00821441" w:rsidRDefault="00C90AA7" w:rsidP="00C90AA7">
      <w:pPr>
        <w:rPr>
          <w:rFonts w:ascii="Calibri" w:hAnsi="Calibri" w:cs="Calibri"/>
        </w:rPr>
      </w:pPr>
    </w:p>
    <w:p w:rsidR="00501E21" w:rsidRPr="00821441" w:rsidRDefault="00DB3E4B" w:rsidP="00DB3E4B">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When can we expect payments from the GeoERA?</w:t>
      </w:r>
    </w:p>
    <w:p w:rsidR="00DB3E4B" w:rsidRPr="00821441" w:rsidRDefault="00DB3E4B" w:rsidP="00501E21">
      <w:pPr>
        <w:autoSpaceDE w:val="0"/>
        <w:autoSpaceDN w:val="0"/>
        <w:adjustRightInd w:val="0"/>
        <w:jc w:val="left"/>
        <w:rPr>
          <w:rFonts w:ascii="Calibri" w:hAnsi="Calibri" w:cs="Calibri"/>
          <w:color w:val="000000"/>
          <w:szCs w:val="22"/>
          <w:lang w:eastAsia="nl-NL"/>
        </w:rPr>
      </w:pPr>
      <w:r w:rsidRPr="00821441">
        <w:rPr>
          <w:rFonts w:ascii="Calibri" w:hAnsi="Calibri" w:cs="Calibri"/>
          <w:color w:val="000000"/>
          <w:szCs w:val="22"/>
          <w:lang w:eastAsia="nl-NL"/>
        </w:rPr>
        <w:t>The payment timeline is:</w:t>
      </w:r>
    </w:p>
    <w:p w:rsidR="00DB3E4B" w:rsidRPr="00821441" w:rsidRDefault="00DB3E4B" w:rsidP="00501E21">
      <w:pPr>
        <w:autoSpaceDE w:val="0"/>
        <w:autoSpaceDN w:val="0"/>
        <w:adjustRightInd w:val="0"/>
        <w:jc w:val="left"/>
        <w:rPr>
          <w:rFonts w:ascii="Calibri" w:hAnsi="Calibri" w:cs="Calibri"/>
          <w:color w:val="000000"/>
          <w:szCs w:val="22"/>
          <w:lang w:eastAsia="nl-NL"/>
        </w:rPr>
      </w:pPr>
    </w:p>
    <w:p w:rsidR="00DB3E4B" w:rsidRPr="00821441" w:rsidRDefault="00DB3E4B" w:rsidP="00B761DC">
      <w:pPr>
        <w:pStyle w:val="ListParagraph"/>
        <w:numPr>
          <w:ilvl w:val="0"/>
          <w:numId w:val="26"/>
        </w:numPr>
        <w:autoSpaceDE w:val="0"/>
        <w:autoSpaceDN w:val="0"/>
        <w:adjustRightInd w:val="0"/>
        <w:jc w:val="left"/>
        <w:rPr>
          <w:rFonts w:ascii="Calibri" w:hAnsi="Calibri" w:cs="Calibri"/>
          <w:color w:val="000000"/>
          <w:szCs w:val="22"/>
          <w:lang w:eastAsia="nl-NL"/>
        </w:rPr>
      </w:pPr>
      <w:r w:rsidRPr="00821441">
        <w:rPr>
          <w:rFonts w:ascii="Calibri" w:hAnsi="Calibri" w:cs="Calibri"/>
          <w:color w:val="000000"/>
          <w:szCs w:val="22"/>
          <w:lang w:eastAsia="nl-NL"/>
        </w:rPr>
        <w:t>50% at the beginning of year 2019</w:t>
      </w:r>
    </w:p>
    <w:p w:rsidR="00DB3E4B" w:rsidRPr="00821441" w:rsidRDefault="00DB3E4B" w:rsidP="00B761DC">
      <w:pPr>
        <w:pStyle w:val="ListParagraph"/>
        <w:numPr>
          <w:ilvl w:val="0"/>
          <w:numId w:val="26"/>
        </w:numPr>
        <w:autoSpaceDE w:val="0"/>
        <w:autoSpaceDN w:val="0"/>
        <w:adjustRightInd w:val="0"/>
        <w:jc w:val="left"/>
        <w:rPr>
          <w:rFonts w:ascii="Calibri" w:hAnsi="Calibri" w:cs="Calibri"/>
          <w:color w:val="000000"/>
          <w:szCs w:val="22"/>
          <w:lang w:eastAsia="nl-NL"/>
        </w:rPr>
      </w:pPr>
      <w:r w:rsidRPr="00821441">
        <w:rPr>
          <w:rFonts w:ascii="Calibri" w:hAnsi="Calibri" w:cs="Calibri"/>
          <w:color w:val="000000"/>
          <w:szCs w:val="22"/>
          <w:lang w:eastAsia="nl-NL"/>
        </w:rPr>
        <w:t>30% at mid-term (first half of the year 2020)</w:t>
      </w:r>
    </w:p>
    <w:p w:rsidR="00DB3E4B" w:rsidRPr="00821441" w:rsidRDefault="00DB3E4B" w:rsidP="00B761DC">
      <w:pPr>
        <w:pStyle w:val="ListParagraph"/>
        <w:numPr>
          <w:ilvl w:val="0"/>
          <w:numId w:val="26"/>
        </w:numPr>
        <w:autoSpaceDE w:val="0"/>
        <w:autoSpaceDN w:val="0"/>
        <w:adjustRightInd w:val="0"/>
        <w:jc w:val="left"/>
        <w:rPr>
          <w:rFonts w:ascii="Calibri" w:hAnsi="Calibri" w:cs="Calibri"/>
          <w:color w:val="000000"/>
          <w:szCs w:val="22"/>
          <w:lang w:eastAsia="nl-NL"/>
        </w:rPr>
      </w:pPr>
      <w:r w:rsidRPr="00821441">
        <w:rPr>
          <w:rFonts w:ascii="Calibri" w:hAnsi="Calibri" w:cs="Calibri"/>
          <w:color w:val="000000"/>
          <w:szCs w:val="22"/>
          <w:lang w:eastAsia="nl-NL"/>
        </w:rPr>
        <w:t>20% at the end of the project (balance payment in case project has not spent 100% of its’ budget)</w:t>
      </w:r>
    </w:p>
    <w:p w:rsidR="00CF4E98" w:rsidRPr="00821441" w:rsidRDefault="00CF4E98" w:rsidP="00422DA6">
      <w:pPr>
        <w:jc w:val="left"/>
        <w:rPr>
          <w:rFonts w:ascii="Calibri" w:hAnsi="Calibri" w:cs="Calibri"/>
          <w:color w:val="000000"/>
          <w:szCs w:val="22"/>
          <w:lang w:eastAsia="nl-NL"/>
        </w:rPr>
      </w:pPr>
    </w:p>
    <w:p w:rsidR="00CF4E98" w:rsidRPr="00821441" w:rsidRDefault="00CF4E98" w:rsidP="0023508C">
      <w:pPr>
        <w:pStyle w:val="Heading1"/>
        <w:keepLines/>
        <w:tabs>
          <w:tab w:val="clear" w:pos="851"/>
          <w:tab w:val="left" w:pos="0"/>
        </w:tabs>
        <w:suppressAutoHyphens/>
        <w:spacing w:after="240" w:line="360" w:lineRule="exact"/>
        <w:ind w:left="0" w:hanging="907"/>
        <w:rPr>
          <w:rFonts w:ascii="Calibri" w:hAnsi="Calibri" w:cs="Calibri"/>
          <w:szCs w:val="28"/>
          <w:lang w:val="da-DK"/>
        </w:rPr>
      </w:pPr>
      <w:bookmarkStart w:id="7" w:name="_Toc18670015"/>
      <w:r w:rsidRPr="00821441">
        <w:rPr>
          <w:rFonts w:ascii="Calibri" w:hAnsi="Calibri" w:cs="Calibri"/>
          <w:szCs w:val="28"/>
          <w:lang w:val="da-DK"/>
        </w:rPr>
        <w:lastRenderedPageBreak/>
        <w:t>Audits</w:t>
      </w:r>
      <w:bookmarkEnd w:id="7"/>
    </w:p>
    <w:p w:rsidR="0023508C" w:rsidRPr="00821441" w:rsidRDefault="006632E7" w:rsidP="001D1E9E">
      <w:pPr>
        <w:spacing w:after="240"/>
        <w:rPr>
          <w:rFonts w:ascii="Calibri" w:hAnsi="Calibri" w:cs="Calibri"/>
          <w:szCs w:val="22"/>
        </w:rPr>
      </w:pPr>
      <w:r w:rsidRPr="00821441">
        <w:rPr>
          <w:rFonts w:ascii="Calibri" w:hAnsi="Calibri" w:cs="Calibri"/>
          <w:szCs w:val="22"/>
        </w:rPr>
        <w:t>The Commission, during the implementation of the project or upon completion, checks, reviews, investigates and audits the proper implementation of the project and its compliance with the G</w:t>
      </w:r>
      <w:r w:rsidR="0023508C" w:rsidRPr="00821441">
        <w:rPr>
          <w:rFonts w:ascii="Calibri" w:hAnsi="Calibri" w:cs="Calibri"/>
          <w:szCs w:val="22"/>
        </w:rPr>
        <w:t xml:space="preserve">rant </w:t>
      </w:r>
      <w:r w:rsidRPr="00821441">
        <w:rPr>
          <w:rFonts w:ascii="Calibri" w:hAnsi="Calibri" w:cs="Calibri"/>
          <w:szCs w:val="22"/>
        </w:rPr>
        <w:t>A</w:t>
      </w:r>
      <w:r w:rsidR="0023508C" w:rsidRPr="00821441">
        <w:rPr>
          <w:rFonts w:ascii="Calibri" w:hAnsi="Calibri" w:cs="Calibri"/>
          <w:szCs w:val="22"/>
        </w:rPr>
        <w:t>greement</w:t>
      </w:r>
      <w:r w:rsidRPr="00821441">
        <w:rPr>
          <w:rFonts w:ascii="Calibri" w:hAnsi="Calibri" w:cs="Calibri"/>
          <w:szCs w:val="22"/>
        </w:rPr>
        <w:t xml:space="preserve">. </w:t>
      </w:r>
      <w:r w:rsidR="00F40C36" w:rsidRPr="00821441">
        <w:rPr>
          <w:rFonts w:ascii="Calibri" w:hAnsi="Calibri" w:cs="Calibri"/>
          <w:szCs w:val="22"/>
        </w:rPr>
        <w:t xml:space="preserve">Subject of the audit can be any subject that received EC funding. The audit can happen up to </w:t>
      </w:r>
      <w:r w:rsidR="003E315E" w:rsidRPr="00821441">
        <w:rPr>
          <w:rFonts w:ascii="Calibri" w:hAnsi="Calibri" w:cs="Calibri"/>
          <w:szCs w:val="22"/>
        </w:rPr>
        <w:t>2</w:t>
      </w:r>
      <w:r w:rsidR="00F40C36" w:rsidRPr="00821441">
        <w:rPr>
          <w:rFonts w:ascii="Calibri" w:hAnsi="Calibri" w:cs="Calibri"/>
          <w:szCs w:val="22"/>
        </w:rPr>
        <w:t xml:space="preserve"> years after the balance payment. The beneficiaries must keep all records and supporting documents for this period.</w:t>
      </w:r>
    </w:p>
    <w:p w:rsidR="001D1E9E" w:rsidRPr="00821441" w:rsidRDefault="006632E7" w:rsidP="001D1E9E">
      <w:pPr>
        <w:spacing w:after="240"/>
        <w:rPr>
          <w:rFonts w:ascii="Calibri" w:hAnsi="Calibri" w:cs="Calibri"/>
          <w:szCs w:val="22"/>
        </w:rPr>
      </w:pPr>
      <w:r w:rsidRPr="00821441">
        <w:rPr>
          <w:rFonts w:ascii="Calibri" w:hAnsi="Calibri" w:cs="Calibri"/>
          <w:szCs w:val="22"/>
        </w:rPr>
        <w:t xml:space="preserve">The different types of control foreseen for each </w:t>
      </w:r>
      <w:r w:rsidR="00F40C36" w:rsidRPr="00821441">
        <w:rPr>
          <w:rFonts w:ascii="Calibri" w:hAnsi="Calibri" w:cs="Calibri"/>
          <w:szCs w:val="22"/>
        </w:rPr>
        <w:t>b</w:t>
      </w:r>
      <w:r w:rsidRPr="00821441">
        <w:rPr>
          <w:rFonts w:ascii="Calibri" w:hAnsi="Calibri" w:cs="Calibri"/>
          <w:szCs w:val="22"/>
        </w:rPr>
        <w:t xml:space="preserve">eneficiary, the Consortium as a whole, third parties and subcontractors (via </w:t>
      </w:r>
      <w:r w:rsidR="00F40C36" w:rsidRPr="00821441">
        <w:rPr>
          <w:rFonts w:ascii="Calibri" w:hAnsi="Calibri" w:cs="Calibri"/>
          <w:szCs w:val="22"/>
        </w:rPr>
        <w:t>b</w:t>
      </w:r>
      <w:r w:rsidRPr="00821441">
        <w:rPr>
          <w:rFonts w:ascii="Calibri" w:hAnsi="Calibri" w:cs="Calibri"/>
          <w:szCs w:val="22"/>
        </w:rPr>
        <w:t xml:space="preserve">eneficiary), in accordance with Article 22 of the </w:t>
      </w:r>
      <w:r w:rsidRPr="00821441">
        <w:rPr>
          <w:rFonts w:ascii="Calibri" w:hAnsi="Calibri" w:cs="Calibri"/>
          <w:i/>
          <w:iCs/>
          <w:szCs w:val="22"/>
        </w:rPr>
        <w:t xml:space="preserve">H2020 </w:t>
      </w:r>
      <w:r w:rsidR="00F40C36" w:rsidRPr="00821441">
        <w:rPr>
          <w:rFonts w:ascii="Calibri" w:hAnsi="Calibri" w:cs="Calibri"/>
          <w:i/>
          <w:iCs/>
          <w:szCs w:val="22"/>
        </w:rPr>
        <w:t>Annotated Model Grant Agreement</w:t>
      </w:r>
      <w:r w:rsidRPr="00821441">
        <w:rPr>
          <w:rFonts w:ascii="Calibri" w:hAnsi="Calibri" w:cs="Calibri"/>
          <w:i/>
          <w:iCs/>
          <w:szCs w:val="22"/>
        </w:rPr>
        <w:t xml:space="preserve">, </w:t>
      </w:r>
      <w:r w:rsidRPr="00821441">
        <w:rPr>
          <w:rFonts w:ascii="Calibri" w:hAnsi="Calibri" w:cs="Calibri"/>
          <w:szCs w:val="22"/>
        </w:rPr>
        <w:t>are described in the following table:</w:t>
      </w:r>
    </w:p>
    <w:p w:rsidR="00275804" w:rsidRPr="00821441" w:rsidRDefault="00275804" w:rsidP="00275804">
      <w:pPr>
        <w:pStyle w:val="Default"/>
        <w:jc w:val="both"/>
        <w:rPr>
          <w:rFonts w:ascii="Calibri" w:hAnsi="Calibri" w:cs="Calibri"/>
          <w:i/>
          <w:sz w:val="22"/>
          <w:szCs w:val="22"/>
        </w:rPr>
      </w:pPr>
      <w:r w:rsidRPr="00821441">
        <w:rPr>
          <w:rFonts w:ascii="Calibri" w:hAnsi="Calibri" w:cs="Calibri"/>
          <w:i/>
          <w:sz w:val="22"/>
          <w:szCs w:val="22"/>
        </w:rPr>
        <w:t>Table 8: Types of audits in Horizon 2020</w:t>
      </w:r>
    </w:p>
    <w:tbl>
      <w:tblPr>
        <w:tblStyle w:val="GridTable4-Accent5"/>
        <w:tblW w:w="10065" w:type="dxa"/>
        <w:tblInd w:w="-856" w:type="dxa"/>
        <w:tblLook w:val="04A0" w:firstRow="1" w:lastRow="0" w:firstColumn="1" w:lastColumn="0" w:noHBand="0" w:noVBand="1"/>
      </w:tblPr>
      <w:tblGrid>
        <w:gridCol w:w="1628"/>
        <w:gridCol w:w="3636"/>
        <w:gridCol w:w="2464"/>
        <w:gridCol w:w="2337"/>
      </w:tblGrid>
      <w:tr w:rsidR="00F40C36" w:rsidRPr="00821441" w:rsidTr="00275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vAlign w:val="center"/>
          </w:tcPr>
          <w:p w:rsidR="00F40C36" w:rsidRPr="00821441" w:rsidRDefault="0012673A" w:rsidP="0012673A">
            <w:pPr>
              <w:spacing w:after="240"/>
              <w:jc w:val="center"/>
              <w:rPr>
                <w:rFonts w:ascii="Calibri" w:hAnsi="Calibri" w:cs="Calibri"/>
                <w:sz w:val="20"/>
              </w:rPr>
            </w:pPr>
            <w:r w:rsidRPr="00821441">
              <w:rPr>
                <w:rFonts w:ascii="Calibri" w:hAnsi="Calibri" w:cs="Calibri"/>
                <w:sz w:val="20"/>
              </w:rPr>
              <w:t>TYPE</w:t>
            </w:r>
          </w:p>
        </w:tc>
        <w:tc>
          <w:tcPr>
            <w:tcW w:w="3636" w:type="dxa"/>
            <w:vAlign w:val="center"/>
          </w:tcPr>
          <w:p w:rsidR="00F40C36" w:rsidRPr="00821441" w:rsidRDefault="0012673A" w:rsidP="0012673A">
            <w:pPr>
              <w:spacing w:after="24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ACTION</w:t>
            </w:r>
          </w:p>
        </w:tc>
        <w:tc>
          <w:tcPr>
            <w:tcW w:w="2464" w:type="dxa"/>
            <w:vAlign w:val="center"/>
          </w:tcPr>
          <w:p w:rsidR="00F40C36" w:rsidRPr="00821441" w:rsidRDefault="0012673A" w:rsidP="0012673A">
            <w:pPr>
              <w:spacing w:after="24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EXAMPLE</w:t>
            </w:r>
          </w:p>
        </w:tc>
        <w:tc>
          <w:tcPr>
            <w:tcW w:w="2337" w:type="dxa"/>
            <w:vAlign w:val="center"/>
          </w:tcPr>
          <w:p w:rsidR="00F40C36" w:rsidRPr="00821441" w:rsidRDefault="0012673A" w:rsidP="0012673A">
            <w:pPr>
              <w:spacing w:after="24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 xml:space="preserve">Possible </w:t>
            </w:r>
            <w:r w:rsidR="00C01E75" w:rsidRPr="00821441">
              <w:rPr>
                <w:rFonts w:ascii="Calibri" w:hAnsi="Calibri" w:cs="Calibri"/>
                <w:sz w:val="20"/>
              </w:rPr>
              <w:t>(</w:t>
            </w:r>
            <w:r w:rsidRPr="00821441">
              <w:rPr>
                <w:rFonts w:ascii="Calibri" w:hAnsi="Calibri" w:cs="Calibri"/>
                <w:sz w:val="20"/>
              </w:rPr>
              <w:t>negative</w:t>
            </w:r>
            <w:r w:rsidR="00C01E75" w:rsidRPr="00821441">
              <w:rPr>
                <w:rFonts w:ascii="Calibri" w:hAnsi="Calibri" w:cs="Calibri"/>
                <w:sz w:val="20"/>
              </w:rPr>
              <w:t>)</w:t>
            </w:r>
            <w:r w:rsidRPr="00821441">
              <w:rPr>
                <w:rFonts w:ascii="Calibri" w:hAnsi="Calibri" w:cs="Calibri"/>
                <w:sz w:val="20"/>
              </w:rPr>
              <w:t xml:space="preserve"> outcomes</w:t>
            </w:r>
          </w:p>
        </w:tc>
      </w:tr>
      <w:tr w:rsidR="0012673A" w:rsidRPr="00821441" w:rsidTr="00275804">
        <w:trPr>
          <w:cnfStyle w:val="000000100000" w:firstRow="0" w:lastRow="0" w:firstColumn="0" w:lastColumn="0" w:oddVBand="0" w:evenVBand="0" w:oddHBand="1" w:evenHBand="0" w:firstRowFirstColumn="0" w:firstRowLastColumn="0" w:lastRowFirstColumn="0" w:lastRowLastColumn="0"/>
          <w:trHeight w:val="2634"/>
        </w:trPr>
        <w:tc>
          <w:tcPr>
            <w:cnfStyle w:val="001000000000" w:firstRow="0" w:lastRow="0" w:firstColumn="1" w:lastColumn="0" w:oddVBand="0" w:evenVBand="0" w:oddHBand="0" w:evenHBand="0" w:firstRowFirstColumn="0" w:firstRowLastColumn="0" w:lastRowFirstColumn="0" w:lastRowLastColumn="0"/>
            <w:tcW w:w="1628" w:type="dxa"/>
            <w:vAlign w:val="center"/>
          </w:tcPr>
          <w:p w:rsidR="0012673A" w:rsidRPr="00821441" w:rsidRDefault="0012673A" w:rsidP="00C01E75">
            <w:pPr>
              <w:spacing w:after="240"/>
              <w:rPr>
                <w:rFonts w:ascii="Calibri" w:hAnsi="Calibri" w:cs="Calibri"/>
                <w:sz w:val="20"/>
              </w:rPr>
            </w:pPr>
            <w:r w:rsidRPr="00821441">
              <w:rPr>
                <w:rFonts w:ascii="Calibri" w:hAnsi="Calibri" w:cs="Calibri"/>
                <w:sz w:val="20"/>
              </w:rPr>
              <w:t>CHECKS</w:t>
            </w:r>
          </w:p>
        </w:tc>
        <w:tc>
          <w:tcPr>
            <w:tcW w:w="3636" w:type="dxa"/>
            <w:vAlign w:val="center"/>
          </w:tcPr>
          <w:p w:rsidR="0012673A" w:rsidRPr="00821441" w:rsidRDefault="0012673A"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Inspects the implementation of the action.</w:t>
            </w:r>
          </w:p>
          <w:p w:rsidR="0012673A" w:rsidRPr="00821441" w:rsidRDefault="0012673A"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 xml:space="preserve">Verifies compliance with legal obligations. </w:t>
            </w:r>
          </w:p>
          <w:p w:rsidR="0012673A" w:rsidRPr="00821441" w:rsidRDefault="0012673A"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 xml:space="preserve">Assesses deliverables and reports. </w:t>
            </w:r>
          </w:p>
          <w:p w:rsidR="0012673A" w:rsidRPr="00821441" w:rsidRDefault="0012673A"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 xml:space="preserve">Can relate to any aspect of the grant. </w:t>
            </w:r>
          </w:p>
          <w:p w:rsidR="0012673A" w:rsidRPr="00821441" w:rsidRDefault="0012673A"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 xml:space="preserve">Usually includes desk review and is carried out remotely. </w:t>
            </w:r>
          </w:p>
          <w:p w:rsidR="0012673A" w:rsidRPr="00821441" w:rsidRDefault="0012673A"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May be carried out during the project and upon completion.</w:t>
            </w:r>
          </w:p>
          <w:p w:rsidR="0012673A" w:rsidRPr="00821441" w:rsidRDefault="0012673A"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Inquiry usually through Lead partner.</w:t>
            </w:r>
          </w:p>
        </w:tc>
        <w:tc>
          <w:tcPr>
            <w:tcW w:w="2464" w:type="dxa"/>
            <w:vAlign w:val="center"/>
          </w:tcPr>
          <w:p w:rsidR="0012673A" w:rsidRPr="00821441" w:rsidRDefault="0012673A"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Justification of the report: detailed description of work carried out; justification of Use of resources (financial part).</w:t>
            </w:r>
          </w:p>
          <w:p w:rsidR="0012673A" w:rsidRPr="00821441" w:rsidRDefault="0012673A"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Plagiarism check.</w:t>
            </w:r>
          </w:p>
          <w:p w:rsidR="0012673A" w:rsidRPr="00821441" w:rsidRDefault="0012673A"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IP rights.</w:t>
            </w:r>
          </w:p>
        </w:tc>
        <w:tc>
          <w:tcPr>
            <w:tcW w:w="2337" w:type="dxa"/>
            <w:vAlign w:val="center"/>
          </w:tcPr>
          <w:p w:rsidR="0012673A" w:rsidRPr="00821441" w:rsidRDefault="0012673A"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Deducting the ineligible amounts or return of payments for the ineligible amount.</w:t>
            </w:r>
          </w:p>
          <w:p w:rsidR="0012673A" w:rsidRPr="00821441" w:rsidRDefault="0012673A"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Further audits can base on these findings.</w:t>
            </w:r>
          </w:p>
        </w:tc>
      </w:tr>
      <w:tr w:rsidR="00C01E75" w:rsidRPr="00821441" w:rsidTr="00275804">
        <w:tc>
          <w:tcPr>
            <w:cnfStyle w:val="001000000000" w:firstRow="0" w:lastRow="0" w:firstColumn="1" w:lastColumn="0" w:oddVBand="0" w:evenVBand="0" w:oddHBand="0" w:evenHBand="0" w:firstRowFirstColumn="0" w:firstRowLastColumn="0" w:lastRowFirstColumn="0" w:lastRowLastColumn="0"/>
            <w:tcW w:w="1628" w:type="dxa"/>
            <w:vAlign w:val="center"/>
          </w:tcPr>
          <w:p w:rsidR="00C01E75" w:rsidRPr="00821441" w:rsidRDefault="00C01E75" w:rsidP="00C01E75">
            <w:pPr>
              <w:spacing w:after="240"/>
              <w:rPr>
                <w:rFonts w:ascii="Calibri" w:hAnsi="Calibri" w:cs="Calibri"/>
                <w:sz w:val="20"/>
              </w:rPr>
            </w:pPr>
            <w:r w:rsidRPr="00821441">
              <w:rPr>
                <w:rFonts w:ascii="Calibri" w:hAnsi="Calibri" w:cs="Calibri"/>
                <w:sz w:val="20"/>
              </w:rPr>
              <w:t>REVIEWES</w:t>
            </w:r>
          </w:p>
        </w:tc>
        <w:tc>
          <w:tcPr>
            <w:tcW w:w="3636" w:type="dxa"/>
            <w:vAlign w:val="center"/>
          </w:tcPr>
          <w:p w:rsidR="00C01E75" w:rsidRPr="00821441" w:rsidRDefault="00C01E75" w:rsidP="00C01E75">
            <w:pPr>
              <w:spacing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Mainly concerns technical, scientific, ethical aspects.</w:t>
            </w:r>
          </w:p>
          <w:p w:rsidR="00C01E75" w:rsidRPr="00821441" w:rsidRDefault="00C01E75" w:rsidP="00C01E75">
            <w:pPr>
              <w:spacing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Can include financial and budgetary aspects.</w:t>
            </w:r>
          </w:p>
          <w:p w:rsidR="00C01E75" w:rsidRPr="00821441" w:rsidRDefault="00C01E75" w:rsidP="00C01E75">
            <w:pPr>
              <w:spacing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May include on-the-spot visits or review meetings.</w:t>
            </w:r>
          </w:p>
          <w:p w:rsidR="00C01E75" w:rsidRPr="00821441" w:rsidRDefault="00C01E75" w:rsidP="00C01E75">
            <w:pPr>
              <w:spacing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Review report and 30 days “contradictory review procedure”.</w:t>
            </w:r>
          </w:p>
          <w:p w:rsidR="00C01E75" w:rsidRPr="00821441" w:rsidRDefault="00C01E75" w:rsidP="00C01E75">
            <w:pPr>
              <w:spacing w:after="12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Up to 2 years following the payment of the balance.</w:t>
            </w:r>
          </w:p>
        </w:tc>
        <w:tc>
          <w:tcPr>
            <w:tcW w:w="2464" w:type="dxa"/>
            <w:vAlign w:val="center"/>
          </w:tcPr>
          <w:p w:rsidR="00C01E75" w:rsidRPr="00821441" w:rsidRDefault="00C01E75" w:rsidP="00C01E75">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Progress review / completion of deliverables.</w:t>
            </w:r>
          </w:p>
          <w:p w:rsidR="00C01E75" w:rsidRPr="00821441" w:rsidRDefault="00C01E75" w:rsidP="00C01E75">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Objective relevance.</w:t>
            </w:r>
          </w:p>
          <w:p w:rsidR="00C01E75" w:rsidRPr="00821441" w:rsidRDefault="00C01E75" w:rsidP="00C01E75">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Consumption of resources based on the results achieved; resources spent economically, efficiently and successfully.</w:t>
            </w:r>
          </w:p>
          <w:p w:rsidR="00C01E75" w:rsidRPr="00821441" w:rsidRDefault="00C01E75" w:rsidP="00C01E75">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Partner contribution to the project.</w:t>
            </w:r>
          </w:p>
          <w:p w:rsidR="00C01E75" w:rsidRPr="00821441" w:rsidRDefault="00C01E75" w:rsidP="00C01E75">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Expected scientific, technological, economic and social impact and dissemination.</w:t>
            </w:r>
          </w:p>
        </w:tc>
        <w:tc>
          <w:tcPr>
            <w:tcW w:w="2337" w:type="dxa"/>
            <w:vAlign w:val="center"/>
          </w:tcPr>
          <w:p w:rsidR="00C01E75" w:rsidRPr="00821441" w:rsidRDefault="00C01E75" w:rsidP="00C01E75">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If (major) errors are identified, they may (temporarily) suspend the project, request reimbursement, reduction of contractual funds, exclusion of the partner and financial penalties.</w:t>
            </w:r>
          </w:p>
        </w:tc>
      </w:tr>
      <w:tr w:rsidR="00C01E75" w:rsidRPr="00821441" w:rsidTr="00275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8" w:type="dxa"/>
            <w:vAlign w:val="center"/>
          </w:tcPr>
          <w:p w:rsidR="00C01E75" w:rsidRPr="00821441" w:rsidRDefault="00C01E75" w:rsidP="00C01E75">
            <w:pPr>
              <w:spacing w:after="240"/>
              <w:rPr>
                <w:rFonts w:ascii="Calibri" w:hAnsi="Calibri" w:cs="Calibri"/>
                <w:sz w:val="20"/>
              </w:rPr>
            </w:pPr>
            <w:r w:rsidRPr="00821441">
              <w:rPr>
                <w:rFonts w:ascii="Calibri" w:hAnsi="Calibri" w:cs="Calibri"/>
                <w:sz w:val="20"/>
              </w:rPr>
              <w:t>AUDITS</w:t>
            </w:r>
          </w:p>
        </w:tc>
        <w:tc>
          <w:tcPr>
            <w:tcW w:w="3636" w:type="dxa"/>
          </w:tcPr>
          <w:p w:rsidR="00C01E75" w:rsidRPr="00821441" w:rsidRDefault="00C01E75"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 xml:space="preserve">Mainly concerns the financial implementation of the action. </w:t>
            </w:r>
          </w:p>
          <w:p w:rsidR="00C01E75" w:rsidRPr="00821441" w:rsidRDefault="00C01E75"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 xml:space="preserve">Can include technical and other aspects. </w:t>
            </w:r>
          </w:p>
          <w:p w:rsidR="00C01E75" w:rsidRPr="00821441" w:rsidRDefault="00C01E75"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lastRenderedPageBreak/>
              <w:t xml:space="preserve">Audit report and 30 days “contradictory audit procedure”. </w:t>
            </w:r>
          </w:p>
          <w:p w:rsidR="00C01E75" w:rsidRPr="00821441" w:rsidRDefault="00C01E75"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 xml:space="preserve">May be initiated up to 2 years following the final payment. </w:t>
            </w:r>
          </w:p>
          <w:p w:rsidR="00C01E75" w:rsidRPr="00821441" w:rsidRDefault="00C01E75"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Usually includes on-the-spot visit and desk review.</w:t>
            </w:r>
          </w:p>
        </w:tc>
        <w:tc>
          <w:tcPr>
            <w:tcW w:w="2464" w:type="dxa"/>
            <w:vAlign w:val="center"/>
          </w:tcPr>
          <w:p w:rsidR="00C01E75" w:rsidRPr="00821441" w:rsidRDefault="00C01E75"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lastRenderedPageBreak/>
              <w:t>Consumption of resources; resources spent economically, efficiently and successfully.</w:t>
            </w:r>
          </w:p>
          <w:p w:rsidR="00C01E75" w:rsidRPr="00821441" w:rsidRDefault="00C01E75"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lastRenderedPageBreak/>
              <w:t>Auditors should have access to the premises where the project activities were carried out (e.g. laboratories), to all project team members and to subcontractors.</w:t>
            </w:r>
          </w:p>
          <w:p w:rsidR="00C01E75" w:rsidRPr="00821441" w:rsidRDefault="00C01E75"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Cross-checks between EU projects and/or other (national) projects.</w:t>
            </w:r>
          </w:p>
        </w:tc>
        <w:tc>
          <w:tcPr>
            <w:tcW w:w="2337" w:type="dxa"/>
            <w:vAlign w:val="center"/>
          </w:tcPr>
          <w:p w:rsidR="00C01E75" w:rsidRPr="00821441" w:rsidRDefault="00C01E75"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lastRenderedPageBreak/>
              <w:t xml:space="preserve">If (major) errors are identified, they may (temporarily) suspend the project, request reimbursement, reduction of contractual </w:t>
            </w:r>
            <w:r w:rsidRPr="00821441">
              <w:rPr>
                <w:rFonts w:ascii="Calibri" w:hAnsi="Calibri" w:cs="Calibri"/>
                <w:sz w:val="20"/>
              </w:rPr>
              <w:lastRenderedPageBreak/>
              <w:t>funds, exclusion of the partner and financial penalties.</w:t>
            </w:r>
          </w:p>
          <w:p w:rsidR="00C01E75" w:rsidRPr="00821441" w:rsidRDefault="00C01E75" w:rsidP="00C01E75">
            <w:pPr>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21441">
              <w:rPr>
                <w:rFonts w:ascii="Calibri" w:hAnsi="Calibri" w:cs="Calibri"/>
                <w:sz w:val="20"/>
              </w:rPr>
              <w:t>They may additionally approve the costs reported by the partner that were not initially approved.</w:t>
            </w:r>
          </w:p>
        </w:tc>
      </w:tr>
      <w:tr w:rsidR="00C01E75" w:rsidRPr="00821441" w:rsidTr="00275804">
        <w:tc>
          <w:tcPr>
            <w:cnfStyle w:val="001000000000" w:firstRow="0" w:lastRow="0" w:firstColumn="1" w:lastColumn="0" w:oddVBand="0" w:evenVBand="0" w:oddHBand="0" w:evenHBand="0" w:firstRowFirstColumn="0" w:firstRowLastColumn="0" w:lastRowFirstColumn="0" w:lastRowLastColumn="0"/>
            <w:tcW w:w="1628" w:type="dxa"/>
            <w:vAlign w:val="center"/>
          </w:tcPr>
          <w:p w:rsidR="00C01E75" w:rsidRPr="00821441" w:rsidRDefault="00C01E75" w:rsidP="00C01E75">
            <w:pPr>
              <w:spacing w:after="240"/>
              <w:rPr>
                <w:rFonts w:ascii="Calibri" w:hAnsi="Calibri" w:cs="Calibri"/>
                <w:sz w:val="20"/>
              </w:rPr>
            </w:pPr>
            <w:r w:rsidRPr="00821441">
              <w:rPr>
                <w:rFonts w:ascii="Calibri" w:hAnsi="Calibri" w:cs="Calibri"/>
                <w:sz w:val="20"/>
              </w:rPr>
              <w:lastRenderedPageBreak/>
              <w:t>INVESTIGATIONS</w:t>
            </w:r>
          </w:p>
        </w:tc>
        <w:tc>
          <w:tcPr>
            <w:tcW w:w="3636" w:type="dxa"/>
          </w:tcPr>
          <w:p w:rsidR="00C01E75" w:rsidRPr="00821441" w:rsidRDefault="00C01E75" w:rsidP="00C01E75">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 xml:space="preserve">Carried out in order to discover fraud, corruption or illegal activities. </w:t>
            </w:r>
          </w:p>
          <w:p w:rsidR="00C01E75" w:rsidRPr="00821441" w:rsidRDefault="00C01E75" w:rsidP="00C01E75">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Includes on-the-spot checks and inspections at any moment during and upon completion of the action.</w:t>
            </w:r>
          </w:p>
          <w:p w:rsidR="00926D68" w:rsidRPr="00821441" w:rsidRDefault="00926D68" w:rsidP="00C01E75">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 xml:space="preserve">May be initiated up to 2 years following the final payment. </w:t>
            </w:r>
          </w:p>
        </w:tc>
        <w:tc>
          <w:tcPr>
            <w:tcW w:w="2464" w:type="dxa"/>
            <w:vAlign w:val="center"/>
          </w:tcPr>
          <w:p w:rsidR="00926D68" w:rsidRPr="00821441" w:rsidRDefault="00926D68" w:rsidP="00C01E75">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OLAF – European Anti-Fraud Office conducts investigations.</w:t>
            </w:r>
          </w:p>
        </w:tc>
        <w:tc>
          <w:tcPr>
            <w:tcW w:w="2337" w:type="dxa"/>
            <w:vAlign w:val="center"/>
          </w:tcPr>
          <w:p w:rsidR="00C01E75" w:rsidRPr="00821441" w:rsidRDefault="00926D68" w:rsidP="00C01E75">
            <w:pPr>
              <w:spacing w:after="12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21441">
              <w:rPr>
                <w:rFonts w:ascii="Calibri" w:hAnsi="Calibri" w:cs="Calibri"/>
                <w:sz w:val="20"/>
              </w:rPr>
              <w:t>In case of finding illegal activities, they can (temporarily) suspend the project, request a refund, contract reduction, exclusion of the partner and financial penalties, as well as criminal prosecution of those responsible.</w:t>
            </w:r>
          </w:p>
        </w:tc>
      </w:tr>
    </w:tbl>
    <w:p w:rsidR="00F40C36" w:rsidRPr="00821441" w:rsidRDefault="00F40C36" w:rsidP="001D1E9E">
      <w:pPr>
        <w:spacing w:after="240"/>
        <w:rPr>
          <w:rFonts w:ascii="Calibri" w:hAnsi="Calibri" w:cs="Calibri"/>
          <w:szCs w:val="22"/>
        </w:rPr>
      </w:pPr>
    </w:p>
    <w:p w:rsidR="00F40C36" w:rsidRPr="00821441" w:rsidRDefault="003E315E" w:rsidP="003E315E">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Is Certificate on Financial Statement also one type of audit under H2020?</w:t>
      </w:r>
    </w:p>
    <w:p w:rsidR="006632E7" w:rsidRPr="00821441" w:rsidRDefault="003E315E" w:rsidP="003E315E">
      <w:pPr>
        <w:spacing w:after="240"/>
        <w:rPr>
          <w:rFonts w:ascii="Calibri" w:hAnsi="Calibri" w:cs="Calibri"/>
        </w:rPr>
      </w:pPr>
      <w:r w:rsidRPr="00821441">
        <w:rPr>
          <w:rFonts w:ascii="Calibri" w:hAnsi="Calibri" w:cs="Calibri"/>
        </w:rPr>
        <w:t xml:space="preserve">The CFS is part of CHECKS. </w:t>
      </w:r>
      <w:r w:rsidR="006632E7" w:rsidRPr="00821441">
        <w:rPr>
          <w:rFonts w:ascii="Calibri" w:hAnsi="Calibri" w:cs="Calibri"/>
        </w:rPr>
        <w:t xml:space="preserve">The CFS is a factual report prepared by an independent auditor who verifies that the costs declared in the financial statements are eligible. It is </w:t>
      </w:r>
      <w:r w:rsidR="006632E7" w:rsidRPr="00821441">
        <w:rPr>
          <w:rFonts w:ascii="Calibri" w:hAnsi="Calibri" w:cs="Calibri"/>
          <w:b/>
          <w:bCs/>
        </w:rPr>
        <w:t xml:space="preserve">compulsory </w:t>
      </w:r>
      <w:r w:rsidR="006632E7" w:rsidRPr="00821441">
        <w:rPr>
          <w:rFonts w:ascii="Calibri" w:hAnsi="Calibri" w:cs="Calibri"/>
        </w:rPr>
        <w:t xml:space="preserve">whenever a Beneficiary/linked third party </w:t>
      </w:r>
      <w:r w:rsidR="006632E7" w:rsidRPr="00821441">
        <w:rPr>
          <w:rFonts w:ascii="Calibri" w:hAnsi="Calibri" w:cs="Calibri"/>
          <w:b/>
          <w:bCs/>
        </w:rPr>
        <w:t xml:space="preserve">requests a total EC contribution of EUR 325,000 or more </w:t>
      </w:r>
      <w:r w:rsidR="006632E7" w:rsidRPr="00821441">
        <w:rPr>
          <w:rFonts w:ascii="Calibri" w:hAnsi="Calibri" w:cs="Calibri"/>
        </w:rPr>
        <w:t>as reimbursement of eligible actual</w:t>
      </w:r>
      <w:r w:rsidR="008C158F" w:rsidRPr="00821441">
        <w:rPr>
          <w:rFonts w:ascii="Calibri" w:hAnsi="Calibri" w:cs="Calibri"/>
        </w:rPr>
        <w:t xml:space="preserve"> </w:t>
      </w:r>
      <w:r w:rsidR="006632E7" w:rsidRPr="00821441">
        <w:rPr>
          <w:rFonts w:ascii="Calibri" w:hAnsi="Calibri" w:cs="Calibri"/>
        </w:rPr>
        <w:t xml:space="preserve">costs and unit costs (without indirect costs). </w:t>
      </w:r>
    </w:p>
    <w:p w:rsidR="003E315E" w:rsidRPr="00821441" w:rsidRDefault="003E315E" w:rsidP="003E315E">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 xml:space="preserve">Who conducts the checks, </w:t>
      </w:r>
      <w:r w:rsidR="00C42DB3" w:rsidRPr="00821441">
        <w:rPr>
          <w:rFonts w:ascii="Calibri" w:hAnsi="Calibri" w:cs="Calibri"/>
          <w:b/>
          <w:i/>
          <w:color w:val="31849B" w:themeColor="accent5" w:themeShade="BF"/>
          <w:sz w:val="22"/>
          <w:szCs w:val="22"/>
        </w:rPr>
        <w:t>revi</w:t>
      </w:r>
      <w:r w:rsidR="00C42DB3">
        <w:rPr>
          <w:rFonts w:ascii="Calibri" w:hAnsi="Calibri" w:cs="Calibri"/>
          <w:b/>
          <w:i/>
          <w:color w:val="31849B" w:themeColor="accent5" w:themeShade="BF"/>
          <w:sz w:val="22"/>
          <w:szCs w:val="22"/>
        </w:rPr>
        <w:t>ews</w:t>
      </w:r>
      <w:r w:rsidRPr="00821441">
        <w:rPr>
          <w:rFonts w:ascii="Calibri" w:hAnsi="Calibri" w:cs="Calibri"/>
          <w:b/>
          <w:i/>
          <w:color w:val="31849B" w:themeColor="accent5" w:themeShade="BF"/>
          <w:sz w:val="22"/>
          <w:szCs w:val="22"/>
        </w:rPr>
        <w:t>, audits or investigations?</w:t>
      </w:r>
    </w:p>
    <w:p w:rsidR="003E315E" w:rsidRPr="00821441" w:rsidRDefault="003E315E" w:rsidP="00622F2A">
      <w:pPr>
        <w:spacing w:after="240"/>
        <w:rPr>
          <w:rFonts w:ascii="Calibri" w:hAnsi="Calibri" w:cs="Calibri"/>
        </w:rPr>
      </w:pPr>
      <w:r w:rsidRPr="00821441">
        <w:rPr>
          <w:rFonts w:ascii="Calibri" w:hAnsi="Calibri" w:cs="Calibri"/>
        </w:rPr>
        <w:t xml:space="preserve">The checks are usually carried out by the EC’s own staff, reviews and </w:t>
      </w:r>
      <w:r w:rsidR="008A60B6" w:rsidRPr="00C42DB3">
        <w:rPr>
          <w:rFonts w:ascii="Calibri" w:hAnsi="Calibri" w:cs="Calibri"/>
        </w:rPr>
        <w:t>audits</w:t>
      </w:r>
      <w:r w:rsidR="00C42DB3">
        <w:rPr>
          <w:rFonts w:ascii="Calibri" w:hAnsi="Calibri" w:cs="Calibri"/>
        </w:rPr>
        <w:t xml:space="preserve"> </w:t>
      </w:r>
      <w:r w:rsidRPr="00821441">
        <w:rPr>
          <w:rFonts w:ascii="Calibri" w:hAnsi="Calibri" w:cs="Calibri"/>
        </w:rPr>
        <w:t>by external persons or bodies appointed by the EC, and investigations by OLAF.</w:t>
      </w:r>
    </w:p>
    <w:p w:rsidR="00622F2A" w:rsidRPr="00821441" w:rsidRDefault="003E315E" w:rsidP="003E315E">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What is the worst-case-scenario of an audit outcome?</w:t>
      </w:r>
    </w:p>
    <w:p w:rsidR="00622F2A" w:rsidRPr="00821441" w:rsidRDefault="00622F2A" w:rsidP="00622F2A">
      <w:pPr>
        <w:spacing w:after="240"/>
        <w:rPr>
          <w:rFonts w:ascii="Calibri" w:hAnsi="Calibri" w:cs="Calibri"/>
        </w:rPr>
      </w:pPr>
      <w:r w:rsidRPr="00821441">
        <w:rPr>
          <w:rFonts w:ascii="Calibri" w:hAnsi="Calibri" w:cs="Calibri"/>
        </w:rPr>
        <w:t xml:space="preserve">If systematic errors are found, the Commission may extend the findings of the audit to non-audited Grant Agreements or non-audited periods. This means that if the auditor suspects the errors are institution-wide, the Commission can extend the audit to other Beneficiary’s projects funded by the same funding </w:t>
      </w:r>
      <w:proofErr w:type="spellStart"/>
      <w:r w:rsidRPr="00821441">
        <w:rPr>
          <w:rFonts w:ascii="Calibri" w:hAnsi="Calibri" w:cs="Calibri"/>
        </w:rPr>
        <w:t>programme</w:t>
      </w:r>
      <w:proofErr w:type="spellEnd"/>
      <w:r w:rsidRPr="00821441">
        <w:rPr>
          <w:rFonts w:ascii="Calibri" w:hAnsi="Calibri" w:cs="Calibri"/>
        </w:rPr>
        <w:t xml:space="preserve">, or even other </w:t>
      </w:r>
      <w:proofErr w:type="spellStart"/>
      <w:r w:rsidRPr="00821441">
        <w:rPr>
          <w:rFonts w:ascii="Calibri" w:hAnsi="Calibri" w:cs="Calibri"/>
        </w:rPr>
        <w:t>programmes</w:t>
      </w:r>
      <w:proofErr w:type="spellEnd"/>
      <w:r w:rsidRPr="00821441">
        <w:rPr>
          <w:rFonts w:ascii="Calibri" w:hAnsi="Calibri" w:cs="Calibri"/>
        </w:rPr>
        <w:t xml:space="preserve"> funded by the EC. </w:t>
      </w:r>
    </w:p>
    <w:p w:rsidR="00622F2A" w:rsidRPr="00821441" w:rsidRDefault="00B91E66" w:rsidP="008E101E">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 xml:space="preserve">Is there a procedure </w:t>
      </w:r>
      <w:r w:rsidR="008E101E" w:rsidRPr="00821441">
        <w:rPr>
          <w:rFonts w:ascii="Calibri" w:hAnsi="Calibri" w:cs="Calibri"/>
          <w:b/>
          <w:i/>
          <w:color w:val="31849B" w:themeColor="accent5" w:themeShade="BF"/>
          <w:sz w:val="22"/>
          <w:szCs w:val="22"/>
        </w:rPr>
        <w:t>for reviews, audits and investigations?</w:t>
      </w:r>
    </w:p>
    <w:p w:rsidR="008E101E" w:rsidRPr="00821441" w:rsidRDefault="00FE2798" w:rsidP="008E101E">
      <w:pPr>
        <w:pStyle w:val="Default"/>
        <w:spacing w:after="240"/>
        <w:jc w:val="both"/>
        <w:rPr>
          <w:rFonts w:ascii="Calibri" w:hAnsi="Calibri" w:cs="Calibri"/>
          <w:color w:val="auto"/>
          <w:sz w:val="22"/>
          <w:szCs w:val="20"/>
          <w:lang w:val="en-US" w:eastAsia="en-US"/>
        </w:rPr>
      </w:pPr>
      <w:r w:rsidRPr="00821441">
        <w:rPr>
          <w:rFonts w:ascii="Calibri" w:hAnsi="Calibri" w:cs="Calibri"/>
          <w:color w:val="auto"/>
          <w:sz w:val="22"/>
          <w:szCs w:val="20"/>
          <w:lang w:val="en-US" w:eastAsia="en-US"/>
        </w:rPr>
        <w:t>The audit is initiated by a letter sent to the beneficiary concerned. In the letter the date of the on-the-spot visit and a list of required documentation to be provided to the auditor</w:t>
      </w:r>
      <w:r w:rsidR="00AD3C87">
        <w:rPr>
          <w:rFonts w:ascii="Calibri" w:hAnsi="Calibri" w:cs="Calibri"/>
          <w:color w:val="auto"/>
          <w:sz w:val="22"/>
          <w:szCs w:val="20"/>
          <w:lang w:val="en-US" w:eastAsia="en-US"/>
        </w:rPr>
        <w:t xml:space="preserve"> </w:t>
      </w:r>
      <w:r w:rsidR="00AD3C87" w:rsidRPr="00821441">
        <w:rPr>
          <w:rFonts w:ascii="Calibri" w:hAnsi="Calibri" w:cs="Calibri"/>
          <w:color w:val="auto"/>
          <w:sz w:val="22"/>
          <w:szCs w:val="20"/>
          <w:lang w:val="en-US" w:eastAsia="en-US"/>
        </w:rPr>
        <w:t>is proposed</w:t>
      </w:r>
      <w:r w:rsidRPr="00821441">
        <w:rPr>
          <w:rFonts w:ascii="Calibri" w:hAnsi="Calibri" w:cs="Calibri"/>
          <w:color w:val="auto"/>
          <w:sz w:val="22"/>
          <w:szCs w:val="20"/>
          <w:lang w:val="en-US" w:eastAsia="en-US"/>
        </w:rPr>
        <w:t xml:space="preserve">. </w:t>
      </w:r>
      <w:r w:rsidR="000B7D29" w:rsidRPr="00821441">
        <w:rPr>
          <w:rFonts w:ascii="Calibri" w:hAnsi="Calibri" w:cs="Calibri"/>
          <w:color w:val="auto"/>
          <w:sz w:val="22"/>
          <w:szCs w:val="20"/>
          <w:lang w:val="en-US" w:eastAsia="en-US"/>
        </w:rPr>
        <w:t xml:space="preserve">The auditors will request access to a wide range of records and documentation (e.g. </w:t>
      </w:r>
      <w:proofErr w:type="spellStart"/>
      <w:r w:rsidR="000B7D29" w:rsidRPr="00821441">
        <w:rPr>
          <w:rFonts w:ascii="Calibri" w:hAnsi="Calibri" w:cs="Calibri"/>
          <w:color w:val="auto"/>
          <w:sz w:val="22"/>
          <w:szCs w:val="20"/>
          <w:lang w:val="en-US" w:eastAsia="en-US"/>
        </w:rPr>
        <w:t>payslips</w:t>
      </w:r>
      <w:proofErr w:type="spellEnd"/>
      <w:r w:rsidR="000B7D29" w:rsidRPr="00821441">
        <w:rPr>
          <w:rFonts w:ascii="Calibri" w:hAnsi="Calibri" w:cs="Calibri"/>
          <w:color w:val="auto"/>
          <w:sz w:val="22"/>
          <w:szCs w:val="20"/>
          <w:lang w:val="en-US" w:eastAsia="en-US"/>
        </w:rPr>
        <w:t xml:space="preserve">, </w:t>
      </w:r>
      <w:proofErr w:type="spellStart"/>
      <w:r w:rsidR="000B7D29" w:rsidRPr="00821441">
        <w:rPr>
          <w:rFonts w:ascii="Calibri" w:hAnsi="Calibri" w:cs="Calibri"/>
          <w:color w:val="auto"/>
          <w:sz w:val="22"/>
          <w:szCs w:val="20"/>
          <w:lang w:val="en-US" w:eastAsia="en-US"/>
        </w:rPr>
        <w:t>labour</w:t>
      </w:r>
      <w:proofErr w:type="spellEnd"/>
      <w:r w:rsidR="000B7D29" w:rsidRPr="00821441">
        <w:rPr>
          <w:rFonts w:ascii="Calibri" w:hAnsi="Calibri" w:cs="Calibri"/>
          <w:color w:val="auto"/>
          <w:sz w:val="22"/>
          <w:szCs w:val="20"/>
          <w:lang w:val="en-US" w:eastAsia="en-US"/>
        </w:rPr>
        <w:t xml:space="preserve"> contracts, timesheets, invoices and procurement documents, complete statutory accounts, etc.) and will indicate how and when it must be provided (and in which format). </w:t>
      </w:r>
      <w:r w:rsidRPr="00821441">
        <w:rPr>
          <w:rFonts w:ascii="Calibri" w:hAnsi="Calibri" w:cs="Calibri"/>
          <w:color w:val="auto"/>
          <w:sz w:val="22"/>
          <w:szCs w:val="20"/>
          <w:lang w:val="en-US" w:eastAsia="en-US"/>
        </w:rPr>
        <w:t xml:space="preserve">The beneficiary must provide the auditors with all requested information, records and supporting </w:t>
      </w:r>
      <w:r w:rsidRPr="00821441">
        <w:rPr>
          <w:rFonts w:ascii="Calibri" w:hAnsi="Calibri" w:cs="Calibri"/>
          <w:color w:val="auto"/>
          <w:sz w:val="22"/>
          <w:szCs w:val="20"/>
          <w:lang w:val="en-US" w:eastAsia="en-US"/>
        </w:rPr>
        <w:lastRenderedPageBreak/>
        <w:t>documents (in the format and within the deadline specified)</w:t>
      </w:r>
      <w:r w:rsidR="000B7D29" w:rsidRPr="00821441">
        <w:rPr>
          <w:rFonts w:ascii="Calibri" w:hAnsi="Calibri" w:cs="Calibri"/>
          <w:color w:val="auto"/>
          <w:sz w:val="22"/>
          <w:szCs w:val="20"/>
          <w:lang w:val="en-US" w:eastAsia="en-US"/>
        </w:rPr>
        <w:t>. Objections based on data protection or confidentiality will NOT be accepted.</w:t>
      </w:r>
    </w:p>
    <w:p w:rsidR="000B7D29" w:rsidRPr="00821441" w:rsidRDefault="000B7D29" w:rsidP="008E101E">
      <w:pPr>
        <w:pStyle w:val="Default"/>
        <w:spacing w:after="240"/>
        <w:jc w:val="both"/>
        <w:rPr>
          <w:rFonts w:ascii="Calibri" w:hAnsi="Calibri" w:cs="Calibri"/>
          <w:color w:val="auto"/>
          <w:sz w:val="22"/>
          <w:szCs w:val="20"/>
          <w:lang w:val="en-US" w:eastAsia="en-US"/>
        </w:rPr>
      </w:pPr>
      <w:r w:rsidRPr="00821441">
        <w:rPr>
          <w:rFonts w:ascii="Calibri" w:hAnsi="Calibri" w:cs="Calibri"/>
          <w:color w:val="auto"/>
          <w:sz w:val="22"/>
          <w:szCs w:val="20"/>
          <w:lang w:val="en-US" w:eastAsia="en-US"/>
        </w:rPr>
        <w:t>For on-the-spot audits, the beneficiary must allow access to its premises and ensure that all</w:t>
      </w:r>
      <w:r w:rsidRPr="00821441">
        <w:rPr>
          <w:rFonts w:ascii="Calibri" w:hAnsi="Calibri" w:cs="Calibri"/>
          <w:color w:val="auto"/>
          <w:sz w:val="22"/>
          <w:szCs w:val="20"/>
          <w:lang w:val="en-US" w:eastAsia="en-US"/>
        </w:rPr>
        <w:br/>
        <w:t>records and supporting documentation are readily available. This includes granting access to</w:t>
      </w:r>
      <w:r w:rsidRPr="00821441">
        <w:rPr>
          <w:rFonts w:ascii="Calibri" w:hAnsi="Calibri" w:cs="Calibri"/>
          <w:color w:val="auto"/>
          <w:sz w:val="22"/>
          <w:szCs w:val="20"/>
          <w:lang w:val="en-US" w:eastAsia="en-US"/>
        </w:rPr>
        <w:br/>
        <w:t>research facilities and interviewing the researchers that worked on the action. The results of the audit will be recorded in an audit report.</w:t>
      </w:r>
    </w:p>
    <w:p w:rsidR="000B7D29" w:rsidRPr="00821441" w:rsidRDefault="000B7D29" w:rsidP="008E101E">
      <w:pPr>
        <w:pStyle w:val="Default"/>
        <w:spacing w:after="240"/>
        <w:jc w:val="both"/>
        <w:rPr>
          <w:rFonts w:ascii="Calibri" w:hAnsi="Calibri" w:cs="Calibri"/>
          <w:color w:val="auto"/>
          <w:sz w:val="22"/>
          <w:szCs w:val="20"/>
          <w:lang w:val="en-US" w:eastAsia="en-US"/>
        </w:rPr>
      </w:pPr>
      <w:r w:rsidRPr="00821441">
        <w:rPr>
          <w:rFonts w:ascii="Calibri" w:hAnsi="Calibri" w:cs="Calibri"/>
          <w:color w:val="auto"/>
          <w:sz w:val="22"/>
          <w:szCs w:val="20"/>
          <w:lang w:val="en-US" w:eastAsia="en-US"/>
        </w:rPr>
        <w:t>The draft audit report will be sent to the beneficiary concerned for comments within 30 days</w:t>
      </w:r>
      <w:r w:rsidRPr="00821441">
        <w:rPr>
          <w:rFonts w:ascii="Calibri" w:hAnsi="Calibri" w:cs="Calibri"/>
          <w:color w:val="auto"/>
          <w:sz w:val="22"/>
          <w:szCs w:val="20"/>
          <w:lang w:val="en-US" w:eastAsia="en-US"/>
        </w:rPr>
        <w:br/>
        <w:t>(contradictory audit procedure). The audit procedure will be closed (by the Commission/Agency auditors) with the final audit report and the letter of audit conclusions (LoC) — and the file will then be passed on to the Commission/Agency operational services (</w:t>
      </w:r>
      <w:proofErr w:type="spellStart"/>
      <w:r w:rsidRPr="00821441">
        <w:rPr>
          <w:rFonts w:ascii="Calibri" w:hAnsi="Calibri" w:cs="Calibri"/>
          <w:color w:val="auto"/>
          <w:sz w:val="22"/>
          <w:szCs w:val="20"/>
          <w:lang w:val="en-US" w:eastAsia="en-US"/>
        </w:rPr>
        <w:t>authorising</w:t>
      </w:r>
      <w:proofErr w:type="spellEnd"/>
      <w:r w:rsidRPr="00821441">
        <w:rPr>
          <w:rFonts w:ascii="Calibri" w:hAnsi="Calibri" w:cs="Calibri"/>
          <w:color w:val="auto"/>
          <w:sz w:val="22"/>
          <w:szCs w:val="20"/>
          <w:lang w:val="en-US" w:eastAsia="en-US"/>
        </w:rPr>
        <w:t xml:space="preserve"> officers) for the follow-up, if any.</w:t>
      </w:r>
    </w:p>
    <w:p w:rsidR="008E101E" w:rsidRPr="00821441" w:rsidRDefault="000B7D29" w:rsidP="008E101E">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Is monitoring team going to conduct any checks or reviews of the beneficiaries?</w:t>
      </w:r>
    </w:p>
    <w:p w:rsidR="000B7D29" w:rsidRPr="00821441" w:rsidRDefault="000B7D29" w:rsidP="008E101E">
      <w:pPr>
        <w:pStyle w:val="Default"/>
        <w:spacing w:after="240"/>
        <w:jc w:val="both"/>
        <w:rPr>
          <w:rFonts w:ascii="Calibri" w:hAnsi="Calibri" w:cs="Calibri"/>
          <w:color w:val="auto"/>
          <w:sz w:val="22"/>
          <w:szCs w:val="20"/>
          <w:lang w:val="en-US" w:eastAsia="en-US"/>
        </w:rPr>
      </w:pPr>
      <w:r w:rsidRPr="00821441">
        <w:rPr>
          <w:rFonts w:ascii="Calibri" w:hAnsi="Calibri" w:cs="Calibri"/>
          <w:color w:val="auto"/>
          <w:sz w:val="22"/>
          <w:szCs w:val="20"/>
          <w:lang w:val="en-US" w:eastAsia="en-US"/>
        </w:rPr>
        <w:t>No financial checks or reviews are planned by the GeoERA monitoring team. Our monitoring is “desk based”, meaning we will check the financial reports and ask for explanations if necessary. Throughout the project implementation we will support GeoERA partners in administrative / financial part and give guidelines on how to manage supporting documentation.</w:t>
      </w:r>
    </w:p>
    <w:p w:rsidR="00EA06BE" w:rsidRPr="00821441" w:rsidRDefault="00EA06BE" w:rsidP="00622F2A">
      <w:pPr>
        <w:spacing w:after="240"/>
        <w:rPr>
          <w:rFonts w:ascii="Calibri" w:hAnsi="Calibri" w:cs="Calibri"/>
        </w:rPr>
      </w:pPr>
    </w:p>
    <w:p w:rsidR="00426623" w:rsidRPr="00821441" w:rsidRDefault="00426623" w:rsidP="00426623">
      <w:pPr>
        <w:pStyle w:val="Heading1"/>
        <w:keepLines/>
        <w:tabs>
          <w:tab w:val="clear" w:pos="851"/>
          <w:tab w:val="left" w:pos="0"/>
        </w:tabs>
        <w:suppressAutoHyphens/>
        <w:spacing w:after="240" w:line="360" w:lineRule="exact"/>
        <w:ind w:left="0" w:hanging="907"/>
        <w:rPr>
          <w:rFonts w:ascii="Calibri" w:hAnsi="Calibri" w:cs="Calibri"/>
          <w:lang w:val="da-DK"/>
        </w:rPr>
      </w:pPr>
      <w:bookmarkStart w:id="8" w:name="_Toc18670016"/>
      <w:r w:rsidRPr="00821441">
        <w:rPr>
          <w:rFonts w:ascii="Calibri" w:hAnsi="Calibri" w:cs="Calibri"/>
          <w:szCs w:val="28"/>
          <w:lang w:val="da-DK"/>
        </w:rPr>
        <w:lastRenderedPageBreak/>
        <w:t>REFERENCES</w:t>
      </w:r>
      <w:bookmarkEnd w:id="8"/>
    </w:p>
    <w:p w:rsidR="001E4767" w:rsidRPr="00821441" w:rsidRDefault="004D6F9A" w:rsidP="001E4767">
      <w:pPr>
        <w:autoSpaceDE w:val="0"/>
        <w:autoSpaceDN w:val="0"/>
        <w:adjustRightInd w:val="0"/>
        <w:jc w:val="left"/>
        <w:rPr>
          <w:rFonts w:ascii="Calibri" w:hAnsi="Calibri" w:cs="Calibri"/>
          <w:szCs w:val="22"/>
        </w:rPr>
      </w:pPr>
      <w:hyperlink r:id="rId25" w:history="1">
        <w:r w:rsidR="001E4767" w:rsidRPr="00821441">
          <w:rPr>
            <w:rFonts w:ascii="Calibri" w:hAnsi="Calibri" w:cs="Calibri"/>
            <w:szCs w:val="22"/>
            <w:lang w:eastAsia="nl-NL"/>
          </w:rPr>
          <w:t>How to complete your financial statement - general</w:t>
        </w:r>
      </w:hyperlink>
      <w:r w:rsidR="001E4767" w:rsidRPr="00821441">
        <w:rPr>
          <w:rFonts w:ascii="Calibri" w:hAnsi="Calibri" w:cs="Calibri"/>
          <w:szCs w:val="22"/>
          <w:lang w:eastAsia="nl-NL"/>
        </w:rPr>
        <w:t xml:space="preserve"> (Horizon 2020 guidelines) </w:t>
      </w:r>
      <w:hyperlink r:id="rId26" w:anchor="Howtocompleteyourfinancialstatement-general-3.Financialstatements" w:history="1">
        <w:r w:rsidR="001E4767" w:rsidRPr="00821441">
          <w:rPr>
            <w:rFonts w:ascii="Calibri" w:hAnsi="Calibri" w:cs="Calibri"/>
            <w:i/>
            <w:color w:val="31849B" w:themeColor="accent5" w:themeShade="BF"/>
            <w:lang w:val="da-DK"/>
          </w:rPr>
          <w:t>https://webgate.ec.europa.eu/fpfis/wikis/display/ECResearchGMS/How+to+complete+your+financial+statement+-+general#Howtocompleteyourfinancialstatement-general-3.Financialstatements</w:t>
        </w:r>
      </w:hyperlink>
    </w:p>
    <w:p w:rsidR="001E4767" w:rsidRPr="00821441" w:rsidRDefault="001E4767" w:rsidP="001E4767">
      <w:pPr>
        <w:autoSpaceDE w:val="0"/>
        <w:autoSpaceDN w:val="0"/>
        <w:adjustRightInd w:val="0"/>
        <w:jc w:val="left"/>
        <w:rPr>
          <w:rFonts w:ascii="Calibri" w:hAnsi="Calibri" w:cs="Calibri"/>
          <w:szCs w:val="22"/>
        </w:rPr>
      </w:pPr>
    </w:p>
    <w:p w:rsidR="001E4767" w:rsidRPr="00821441" w:rsidRDefault="001E4767" w:rsidP="001E4767">
      <w:pPr>
        <w:autoSpaceDE w:val="0"/>
        <w:autoSpaceDN w:val="0"/>
        <w:adjustRightInd w:val="0"/>
        <w:jc w:val="left"/>
        <w:rPr>
          <w:rFonts w:ascii="Calibri" w:hAnsi="Calibri" w:cs="Calibri"/>
          <w:szCs w:val="22"/>
        </w:rPr>
      </w:pPr>
      <w:r w:rsidRPr="00821441">
        <w:rPr>
          <w:rFonts w:ascii="Calibri" w:hAnsi="Calibri" w:cs="Calibri"/>
          <w:szCs w:val="22"/>
        </w:rPr>
        <w:t xml:space="preserve">H2020 Indicative Audit </w:t>
      </w:r>
      <w:proofErr w:type="spellStart"/>
      <w:r w:rsidRPr="00821441">
        <w:rPr>
          <w:rFonts w:ascii="Calibri" w:hAnsi="Calibri" w:cs="Calibri"/>
          <w:szCs w:val="22"/>
        </w:rPr>
        <w:t>Programme</w:t>
      </w:r>
      <w:proofErr w:type="spellEnd"/>
      <w:r w:rsidRPr="00821441">
        <w:rPr>
          <w:rFonts w:ascii="Calibri" w:hAnsi="Calibri" w:cs="Calibri"/>
          <w:szCs w:val="22"/>
        </w:rPr>
        <w:t xml:space="preserve"> (H2020 guidelines) </w:t>
      </w:r>
      <w:hyperlink r:id="rId27" w:history="1">
        <w:r w:rsidRPr="00821441">
          <w:rPr>
            <w:rFonts w:ascii="Calibri" w:hAnsi="Calibri" w:cs="Calibri"/>
            <w:i/>
            <w:color w:val="31849B" w:themeColor="accent5" w:themeShade="BF"/>
            <w:lang w:val="da-DK"/>
          </w:rPr>
          <w:t>https://ec.europa.eu/research/participants/data/ref/h2020/other/gm/audit/h2020-iap_en.pdf</w:t>
        </w:r>
      </w:hyperlink>
    </w:p>
    <w:p w:rsidR="001E4767" w:rsidRPr="00821441" w:rsidRDefault="001E4767" w:rsidP="001E4767">
      <w:pPr>
        <w:autoSpaceDE w:val="0"/>
        <w:autoSpaceDN w:val="0"/>
        <w:adjustRightInd w:val="0"/>
        <w:jc w:val="left"/>
        <w:rPr>
          <w:rFonts w:ascii="Calibri" w:hAnsi="Calibri" w:cs="Calibri"/>
          <w:szCs w:val="22"/>
        </w:rPr>
      </w:pPr>
    </w:p>
    <w:p w:rsidR="001E4767" w:rsidRPr="00821441" w:rsidRDefault="001E4767" w:rsidP="001E4767">
      <w:pPr>
        <w:autoSpaceDE w:val="0"/>
        <w:autoSpaceDN w:val="0"/>
        <w:adjustRightInd w:val="0"/>
        <w:jc w:val="left"/>
        <w:rPr>
          <w:rFonts w:ascii="Calibri" w:hAnsi="Calibri" w:cs="Calibri"/>
          <w:szCs w:val="22"/>
        </w:rPr>
      </w:pPr>
      <w:r w:rsidRPr="00821441">
        <w:rPr>
          <w:rFonts w:ascii="Calibri" w:hAnsi="Calibri" w:cs="Calibri"/>
          <w:szCs w:val="22"/>
        </w:rPr>
        <w:t xml:space="preserve">Reporting and payment (H2020 guidelines) </w:t>
      </w:r>
      <w:hyperlink r:id="rId28" w:history="1">
        <w:r w:rsidRPr="00821441">
          <w:rPr>
            <w:rFonts w:ascii="Calibri" w:hAnsi="Calibri" w:cs="Calibri"/>
            <w:i/>
            <w:color w:val="31849B" w:themeColor="accent5" w:themeShade="BF"/>
            <w:lang w:val="da-DK"/>
          </w:rPr>
          <w:t>https://ec.europa.eu/research/participants/data/ref/h2020/other/events/2018-11-29/6_reporting-payments-bp-it_en.pdf</w:t>
        </w:r>
      </w:hyperlink>
    </w:p>
    <w:p w:rsidR="001E4767" w:rsidRPr="00821441" w:rsidRDefault="001E4767" w:rsidP="001E4767">
      <w:pPr>
        <w:autoSpaceDE w:val="0"/>
        <w:autoSpaceDN w:val="0"/>
        <w:adjustRightInd w:val="0"/>
        <w:jc w:val="left"/>
        <w:rPr>
          <w:rFonts w:ascii="Calibri" w:hAnsi="Calibri" w:cs="Calibri"/>
          <w:szCs w:val="22"/>
        </w:rPr>
      </w:pPr>
    </w:p>
    <w:p w:rsidR="001E4767" w:rsidRPr="00821441" w:rsidRDefault="001E4767" w:rsidP="001E4767">
      <w:pPr>
        <w:autoSpaceDE w:val="0"/>
        <w:autoSpaceDN w:val="0"/>
        <w:adjustRightInd w:val="0"/>
        <w:jc w:val="left"/>
        <w:rPr>
          <w:rFonts w:ascii="Calibri" w:hAnsi="Calibri" w:cs="Calibri"/>
          <w:szCs w:val="22"/>
        </w:rPr>
      </w:pPr>
      <w:r w:rsidRPr="00821441">
        <w:rPr>
          <w:rFonts w:ascii="Calibri" w:hAnsi="Calibri" w:cs="Calibri"/>
          <w:szCs w:val="22"/>
        </w:rPr>
        <w:t>H2020 reference documents and templates (H2020 guidelines)</w:t>
      </w:r>
    </w:p>
    <w:p w:rsidR="001E4767" w:rsidRPr="00821441" w:rsidRDefault="004D6F9A" w:rsidP="001E4767">
      <w:pPr>
        <w:autoSpaceDE w:val="0"/>
        <w:autoSpaceDN w:val="0"/>
        <w:adjustRightInd w:val="0"/>
        <w:jc w:val="left"/>
        <w:rPr>
          <w:rFonts w:ascii="Calibri" w:hAnsi="Calibri" w:cs="Calibri"/>
          <w:i/>
          <w:color w:val="31849B" w:themeColor="accent5" w:themeShade="BF"/>
          <w:lang w:val="da-DK"/>
        </w:rPr>
      </w:pPr>
      <w:hyperlink r:id="rId29" w:history="1">
        <w:r w:rsidR="001E4767" w:rsidRPr="00821441">
          <w:rPr>
            <w:rFonts w:ascii="Calibri" w:hAnsi="Calibri" w:cs="Calibri"/>
            <w:i/>
            <w:color w:val="31849B" w:themeColor="accent5" w:themeShade="BF"/>
            <w:lang w:val="da-DK"/>
          </w:rPr>
          <w:t>https://ec.europa.eu/info/funding-tenders/opportunities/portal/screen/how-to-participate/reference-documents;programCode=H2020</w:t>
        </w:r>
      </w:hyperlink>
    </w:p>
    <w:p w:rsidR="001E4767" w:rsidRPr="00821441" w:rsidRDefault="001E4767" w:rsidP="001E4767">
      <w:pPr>
        <w:autoSpaceDE w:val="0"/>
        <w:autoSpaceDN w:val="0"/>
        <w:adjustRightInd w:val="0"/>
        <w:jc w:val="left"/>
        <w:rPr>
          <w:rFonts w:ascii="Calibri" w:hAnsi="Calibri" w:cs="Calibri"/>
          <w:szCs w:val="22"/>
        </w:rPr>
      </w:pPr>
    </w:p>
    <w:p w:rsidR="001E4767" w:rsidRPr="00821441" w:rsidRDefault="001E4767" w:rsidP="001E4767">
      <w:pPr>
        <w:autoSpaceDE w:val="0"/>
        <w:autoSpaceDN w:val="0"/>
        <w:adjustRightInd w:val="0"/>
        <w:jc w:val="left"/>
        <w:rPr>
          <w:rFonts w:ascii="Calibri" w:hAnsi="Calibri" w:cs="Calibri"/>
          <w:szCs w:val="22"/>
        </w:rPr>
      </w:pPr>
      <w:r w:rsidRPr="00821441">
        <w:rPr>
          <w:rFonts w:ascii="Calibri" w:hAnsi="Calibri" w:cs="Calibri"/>
          <w:szCs w:val="22"/>
        </w:rPr>
        <w:t xml:space="preserve">Funding &amp; Tenders portal (link to the portal) </w:t>
      </w:r>
    </w:p>
    <w:p w:rsidR="001E4767" w:rsidRPr="00821441" w:rsidRDefault="004D6F9A" w:rsidP="001E4767">
      <w:pPr>
        <w:autoSpaceDE w:val="0"/>
        <w:autoSpaceDN w:val="0"/>
        <w:adjustRightInd w:val="0"/>
        <w:jc w:val="left"/>
        <w:rPr>
          <w:rFonts w:ascii="Calibri" w:hAnsi="Calibri" w:cs="Calibri"/>
          <w:i/>
          <w:color w:val="31849B" w:themeColor="accent5" w:themeShade="BF"/>
          <w:lang w:val="da-DK"/>
        </w:rPr>
      </w:pPr>
      <w:hyperlink r:id="rId30" w:history="1">
        <w:r w:rsidR="001E4767" w:rsidRPr="00821441">
          <w:rPr>
            <w:rFonts w:ascii="Calibri" w:hAnsi="Calibri" w:cs="Calibri"/>
            <w:i/>
            <w:color w:val="31849B" w:themeColor="accent5" w:themeShade="BF"/>
            <w:lang w:val="da-DK"/>
          </w:rPr>
          <w:t>https://ec.europa.eu/info/funding-tenders/opportunities/portal/screen/home</w:t>
        </w:r>
      </w:hyperlink>
    </w:p>
    <w:p w:rsidR="001E4767" w:rsidRPr="00821441" w:rsidRDefault="001E4767" w:rsidP="001E4767">
      <w:pPr>
        <w:autoSpaceDE w:val="0"/>
        <w:autoSpaceDN w:val="0"/>
        <w:adjustRightInd w:val="0"/>
        <w:jc w:val="left"/>
        <w:rPr>
          <w:rFonts w:ascii="Calibri" w:hAnsi="Calibri" w:cs="Calibri"/>
          <w:szCs w:val="22"/>
        </w:rPr>
      </w:pPr>
    </w:p>
    <w:p w:rsidR="001E4767" w:rsidRPr="00821441" w:rsidRDefault="001E4767" w:rsidP="001E4767">
      <w:pPr>
        <w:autoSpaceDE w:val="0"/>
        <w:autoSpaceDN w:val="0"/>
        <w:adjustRightInd w:val="0"/>
        <w:jc w:val="left"/>
        <w:rPr>
          <w:rFonts w:ascii="Calibri" w:hAnsi="Calibri" w:cs="Calibri"/>
          <w:szCs w:val="22"/>
        </w:rPr>
      </w:pPr>
      <w:r w:rsidRPr="00821441">
        <w:rPr>
          <w:rFonts w:ascii="Calibri" w:hAnsi="Calibri" w:cs="Calibri"/>
          <w:szCs w:val="22"/>
        </w:rPr>
        <w:t xml:space="preserve">H2020 Annotated Model Grant Agreement (H2020 document) </w:t>
      </w:r>
      <w:hyperlink r:id="rId31" w:history="1">
        <w:r w:rsidRPr="00821441">
          <w:rPr>
            <w:rFonts w:ascii="Calibri" w:hAnsi="Calibri" w:cs="Calibri"/>
            <w:i/>
            <w:color w:val="31849B" w:themeColor="accent5" w:themeShade="BF"/>
            <w:lang w:val="da-DK"/>
          </w:rPr>
          <w:t>https://ec.europa.eu/research/participants/data/ref/h2020/grants_manual/amga/h2020-amga_en.pdf</w:t>
        </w:r>
      </w:hyperlink>
    </w:p>
    <w:p w:rsidR="001E4767" w:rsidRPr="00821441" w:rsidRDefault="001E4767" w:rsidP="001E4767">
      <w:pPr>
        <w:autoSpaceDE w:val="0"/>
        <w:autoSpaceDN w:val="0"/>
        <w:adjustRightInd w:val="0"/>
        <w:jc w:val="left"/>
        <w:rPr>
          <w:rFonts w:ascii="Calibri" w:hAnsi="Calibri" w:cs="Calibri"/>
          <w:szCs w:val="22"/>
        </w:rPr>
      </w:pPr>
    </w:p>
    <w:p w:rsidR="001E4767" w:rsidRPr="00821441" w:rsidRDefault="001E4767" w:rsidP="001E4767">
      <w:pPr>
        <w:autoSpaceDE w:val="0"/>
        <w:autoSpaceDN w:val="0"/>
        <w:adjustRightInd w:val="0"/>
        <w:jc w:val="left"/>
        <w:rPr>
          <w:rFonts w:ascii="Calibri" w:hAnsi="Calibri" w:cs="Calibri"/>
          <w:szCs w:val="22"/>
          <w:lang w:eastAsia="nl-NL"/>
        </w:rPr>
      </w:pPr>
      <w:r w:rsidRPr="00821441">
        <w:rPr>
          <w:rFonts w:ascii="Calibri" w:hAnsi="Calibri" w:cs="Calibri"/>
          <w:szCs w:val="22"/>
          <w:lang w:eastAsia="nl-NL"/>
        </w:rPr>
        <w:t xml:space="preserve">Financial Management of H2020 Projects: Guide to Best Practice – Based on BESTPRAC Members’ Experience </w:t>
      </w:r>
    </w:p>
    <w:p w:rsidR="001E4767" w:rsidRPr="00821441" w:rsidRDefault="004D6F9A" w:rsidP="001E4767">
      <w:pPr>
        <w:autoSpaceDE w:val="0"/>
        <w:autoSpaceDN w:val="0"/>
        <w:adjustRightInd w:val="0"/>
        <w:jc w:val="left"/>
        <w:rPr>
          <w:rFonts w:ascii="Calibri" w:hAnsi="Calibri" w:cs="Calibri"/>
          <w:i/>
          <w:color w:val="31849B" w:themeColor="accent5" w:themeShade="BF"/>
          <w:lang w:val="da-DK"/>
        </w:rPr>
      </w:pPr>
      <w:hyperlink r:id="rId32" w:history="1">
        <w:r w:rsidR="001E4767" w:rsidRPr="00821441">
          <w:rPr>
            <w:rFonts w:ascii="Calibri" w:hAnsi="Calibri" w:cs="Calibri"/>
            <w:i/>
            <w:color w:val="31849B" w:themeColor="accent5" w:themeShade="BF"/>
            <w:lang w:val="da-DK"/>
          </w:rPr>
          <w:t>https://bestprac.eu/fileadmin/mediapool-bestprac/documents/Outputs/Learning_materials/Financial_Matters/1_Main_documents/2019-04-01_BESTPRAC_Financial_Management_of_H2020_projects_-_Guide_to_Best_Practice</w:t>
        </w:r>
      </w:hyperlink>
    </w:p>
    <w:p w:rsidR="001E4767" w:rsidRPr="00821441" w:rsidRDefault="001E4767" w:rsidP="001E4767">
      <w:pPr>
        <w:autoSpaceDE w:val="0"/>
        <w:autoSpaceDN w:val="0"/>
        <w:adjustRightInd w:val="0"/>
        <w:jc w:val="left"/>
        <w:rPr>
          <w:rFonts w:ascii="Calibri" w:hAnsi="Calibri" w:cs="Calibri"/>
          <w:szCs w:val="22"/>
        </w:rPr>
      </w:pPr>
    </w:p>
    <w:p w:rsidR="001E4767" w:rsidRPr="00821441" w:rsidRDefault="001E4767" w:rsidP="001E4767">
      <w:pPr>
        <w:autoSpaceDE w:val="0"/>
        <w:autoSpaceDN w:val="0"/>
        <w:adjustRightInd w:val="0"/>
        <w:jc w:val="left"/>
        <w:rPr>
          <w:rFonts w:ascii="Calibri" w:hAnsi="Calibri" w:cs="Calibri"/>
          <w:i/>
          <w:color w:val="31849B" w:themeColor="accent5" w:themeShade="BF"/>
          <w:lang w:val="da-DK"/>
        </w:rPr>
      </w:pPr>
      <w:r w:rsidRPr="00821441">
        <w:rPr>
          <w:rFonts w:ascii="Calibri" w:hAnsi="Calibri" w:cs="Calibri"/>
          <w:szCs w:val="22"/>
        </w:rPr>
        <w:t>Basic mistakes in H2020 personnel cost calculation and reporting (</w:t>
      </w:r>
      <w:proofErr w:type="spellStart"/>
      <w:r w:rsidRPr="00821441">
        <w:rPr>
          <w:rFonts w:ascii="Calibri" w:hAnsi="Calibri" w:cs="Calibri"/>
          <w:szCs w:val="22"/>
        </w:rPr>
        <w:t>EurpoaMedia</w:t>
      </w:r>
      <w:proofErr w:type="spellEnd"/>
      <w:r w:rsidRPr="00821441">
        <w:rPr>
          <w:rFonts w:ascii="Calibri" w:hAnsi="Calibri" w:cs="Calibri"/>
          <w:szCs w:val="22"/>
        </w:rPr>
        <w:t xml:space="preserve"> guidelines)  </w:t>
      </w:r>
      <w:hyperlink r:id="rId33" w:history="1">
        <w:r w:rsidRPr="00821441">
          <w:rPr>
            <w:rFonts w:ascii="Calibri" w:hAnsi="Calibri" w:cs="Calibri"/>
            <w:i/>
            <w:color w:val="31849B" w:themeColor="accent5" w:themeShade="BF"/>
            <w:lang w:val="da-DK"/>
          </w:rPr>
          <w:t>https://europamediatrainings.com/api/documents/download/57</w:t>
        </w:r>
      </w:hyperlink>
      <w:r w:rsidRPr="00821441">
        <w:rPr>
          <w:rFonts w:ascii="Calibri" w:hAnsi="Calibri" w:cs="Calibri"/>
          <w:i/>
          <w:color w:val="31849B" w:themeColor="accent5" w:themeShade="BF"/>
          <w:lang w:val="da-DK"/>
        </w:rPr>
        <w:t> </w:t>
      </w:r>
    </w:p>
    <w:p w:rsidR="001E4767" w:rsidRPr="00821441" w:rsidRDefault="001E4767" w:rsidP="001E4767">
      <w:pPr>
        <w:autoSpaceDE w:val="0"/>
        <w:autoSpaceDN w:val="0"/>
        <w:adjustRightInd w:val="0"/>
        <w:jc w:val="left"/>
        <w:rPr>
          <w:rFonts w:ascii="Calibri" w:hAnsi="Calibri" w:cs="Calibri"/>
          <w:color w:val="202020"/>
          <w:szCs w:val="22"/>
          <w:shd w:val="clear" w:color="auto" w:fill="F5F5F5"/>
        </w:rPr>
      </w:pPr>
    </w:p>
    <w:p w:rsidR="001E4767" w:rsidRPr="00821441" w:rsidRDefault="001E4767" w:rsidP="001E4767">
      <w:pPr>
        <w:shd w:val="clear" w:color="auto" w:fill="FFFFFF"/>
        <w:jc w:val="left"/>
        <w:textAlignment w:val="baseline"/>
        <w:rPr>
          <w:rFonts w:ascii="Calibri" w:hAnsi="Calibri" w:cs="Calibri"/>
          <w:szCs w:val="22"/>
        </w:rPr>
      </w:pPr>
      <w:r w:rsidRPr="00821441">
        <w:rPr>
          <w:rFonts w:ascii="Calibri" w:hAnsi="Calibri" w:cs="Calibri"/>
          <w:szCs w:val="22"/>
        </w:rPr>
        <w:t>Project implementation document no. 1 Monitoring indicators and procedures and no 2 Reporting templates and e-tool</w:t>
      </w:r>
    </w:p>
    <w:p w:rsidR="001E4767" w:rsidRPr="00821441" w:rsidRDefault="004D6F9A" w:rsidP="001E4767">
      <w:pPr>
        <w:shd w:val="clear" w:color="auto" w:fill="FFFFFF"/>
        <w:jc w:val="left"/>
        <w:textAlignment w:val="baseline"/>
        <w:rPr>
          <w:rFonts w:ascii="Calibri" w:hAnsi="Calibri" w:cs="Calibri"/>
          <w:i/>
          <w:color w:val="31849B" w:themeColor="accent5" w:themeShade="BF"/>
          <w:lang w:val="da-DK"/>
        </w:rPr>
      </w:pPr>
      <w:hyperlink r:id="rId34" w:history="1">
        <w:r w:rsidR="001E4767" w:rsidRPr="00821441">
          <w:rPr>
            <w:rFonts w:ascii="Calibri" w:hAnsi="Calibri" w:cs="Calibri"/>
            <w:i/>
            <w:color w:val="31849B" w:themeColor="accent5" w:themeShade="BF"/>
            <w:lang w:val="da-DK"/>
          </w:rPr>
          <w:t>https://geoera.eu/deliverables/</w:t>
        </w:r>
      </w:hyperlink>
    </w:p>
    <w:p w:rsidR="001E4767" w:rsidRPr="00821441" w:rsidRDefault="001E4767" w:rsidP="001E4767">
      <w:pPr>
        <w:autoSpaceDE w:val="0"/>
        <w:autoSpaceDN w:val="0"/>
        <w:adjustRightInd w:val="0"/>
        <w:jc w:val="left"/>
        <w:rPr>
          <w:rFonts w:ascii="Calibri" w:hAnsi="Calibri" w:cs="Calibri"/>
          <w:szCs w:val="22"/>
        </w:rPr>
      </w:pPr>
    </w:p>
    <w:p w:rsidR="001E4767" w:rsidRPr="00821441" w:rsidRDefault="001E4767" w:rsidP="001E4767">
      <w:pPr>
        <w:rPr>
          <w:rFonts w:ascii="Calibri" w:hAnsi="Calibri" w:cs="Calibri"/>
          <w:b/>
          <w:bCs/>
          <w:szCs w:val="22"/>
          <w:lang w:val="en-GB"/>
        </w:rPr>
      </w:pPr>
      <w:r w:rsidRPr="00821441">
        <w:rPr>
          <w:rFonts w:ascii="Calibri" w:hAnsi="Calibri" w:cs="Calibri"/>
          <w:szCs w:val="22"/>
        </w:rPr>
        <w:t>Reporting, Monitoring and Impact Assessment of projects</w:t>
      </w:r>
      <w:r w:rsidRPr="00821441">
        <w:rPr>
          <w:rFonts w:ascii="Calibri" w:hAnsi="Calibri" w:cs="Calibri"/>
          <w:b/>
          <w:bCs/>
          <w:szCs w:val="22"/>
          <w:lang w:val="en-GB"/>
        </w:rPr>
        <w:t xml:space="preserve"> </w:t>
      </w:r>
      <w:r w:rsidRPr="00821441">
        <w:rPr>
          <w:rFonts w:ascii="Calibri" w:hAnsi="Calibri" w:cs="Calibri"/>
        </w:rPr>
        <w:t>(+ppt named “</w:t>
      </w:r>
      <w:hyperlink r:id="rId35" w:history="1">
        <w:r w:rsidRPr="00821441">
          <w:rPr>
            <w:rFonts w:ascii="Calibri" w:hAnsi="Calibri" w:cs="Calibri"/>
          </w:rPr>
          <w:t>For communication and support use monitoring.geoera@geo-zs.si</w:t>
        </w:r>
      </w:hyperlink>
      <w:r w:rsidRPr="00821441">
        <w:rPr>
          <w:rFonts w:ascii="Calibri" w:hAnsi="Calibri" w:cs="Calibri"/>
          <w:szCs w:val="22"/>
        </w:rPr>
        <w:t>”)</w:t>
      </w:r>
    </w:p>
    <w:p w:rsidR="001E4767" w:rsidRPr="00821441" w:rsidRDefault="004D6F9A" w:rsidP="001E4767">
      <w:pPr>
        <w:rPr>
          <w:rFonts w:ascii="Calibri" w:hAnsi="Calibri" w:cs="Calibri"/>
          <w:i/>
          <w:color w:val="31849B" w:themeColor="accent5" w:themeShade="BF"/>
          <w:lang w:val="da-DK"/>
        </w:rPr>
      </w:pPr>
      <w:hyperlink r:id="rId36" w:history="1">
        <w:r w:rsidR="001E4767" w:rsidRPr="00821441">
          <w:rPr>
            <w:rFonts w:ascii="Calibri" w:hAnsi="Calibri" w:cs="Calibri"/>
            <w:i/>
            <w:color w:val="31849B" w:themeColor="accent5" w:themeShade="BF"/>
            <w:lang w:val="da-DK"/>
          </w:rPr>
          <w:t>http://portal.geo-zs.si/Projekti/GeoERA%20monitoring/Forms/AllItems.aspx</w:t>
        </w:r>
      </w:hyperlink>
      <w:r w:rsidR="001E4767" w:rsidRPr="00821441">
        <w:rPr>
          <w:rFonts w:ascii="Calibri" w:hAnsi="Calibri" w:cs="Calibri"/>
          <w:i/>
          <w:color w:val="31849B" w:themeColor="accent5" w:themeShade="BF"/>
          <w:lang w:val="da-DK"/>
        </w:rPr>
        <w:t xml:space="preserve"> </w:t>
      </w:r>
    </w:p>
    <w:p w:rsidR="001E4767" w:rsidRPr="00821441" w:rsidRDefault="001E4767" w:rsidP="001E4767">
      <w:pPr>
        <w:autoSpaceDE w:val="0"/>
        <w:autoSpaceDN w:val="0"/>
        <w:adjustRightInd w:val="0"/>
        <w:jc w:val="left"/>
        <w:rPr>
          <w:rFonts w:ascii="Calibri" w:hAnsi="Calibri" w:cs="Calibri"/>
          <w:szCs w:val="22"/>
        </w:rPr>
      </w:pPr>
    </w:p>
    <w:p w:rsidR="001E4767" w:rsidRPr="00821441" w:rsidRDefault="001E4767" w:rsidP="001E4767">
      <w:pPr>
        <w:rPr>
          <w:rFonts w:ascii="Calibri" w:hAnsi="Calibri" w:cs="Calibri"/>
          <w:szCs w:val="22"/>
          <w:lang w:val="en-GB"/>
        </w:rPr>
      </w:pPr>
      <w:r w:rsidRPr="00821441">
        <w:rPr>
          <w:rFonts w:ascii="Calibri" w:hAnsi="Calibri" w:cs="Calibri"/>
        </w:rPr>
        <w:t xml:space="preserve">Presentation </w:t>
      </w:r>
      <w:r w:rsidRPr="00821441">
        <w:rPr>
          <w:rFonts w:ascii="Calibri" w:hAnsi="Calibri" w:cs="Calibri"/>
          <w:i/>
        </w:rPr>
        <w:t xml:space="preserve">H2020 o </w:t>
      </w:r>
      <w:proofErr w:type="spellStart"/>
      <w:r w:rsidRPr="00821441">
        <w:rPr>
          <w:rFonts w:ascii="Calibri" w:hAnsi="Calibri" w:cs="Calibri"/>
          <w:i/>
        </w:rPr>
        <w:t>revizijah</w:t>
      </w:r>
      <w:proofErr w:type="spellEnd"/>
      <w:r w:rsidRPr="00821441">
        <w:rPr>
          <w:rFonts w:ascii="Calibri" w:hAnsi="Calibri" w:cs="Calibri"/>
        </w:rPr>
        <w:t xml:space="preserve"> (B. Simić) (GeoZS internal document)</w:t>
      </w:r>
    </w:p>
    <w:p w:rsidR="001E4767" w:rsidRPr="00821441" w:rsidRDefault="001E4767" w:rsidP="001E4767">
      <w:pPr>
        <w:autoSpaceDE w:val="0"/>
        <w:autoSpaceDN w:val="0"/>
        <w:adjustRightInd w:val="0"/>
        <w:jc w:val="left"/>
        <w:rPr>
          <w:rFonts w:ascii="Calibri" w:hAnsi="Calibri" w:cs="Calibri"/>
          <w:szCs w:val="22"/>
        </w:rPr>
      </w:pPr>
    </w:p>
    <w:p w:rsidR="001E4767" w:rsidRPr="00821441" w:rsidRDefault="001E4767" w:rsidP="001E4767">
      <w:pPr>
        <w:autoSpaceDE w:val="0"/>
        <w:autoSpaceDN w:val="0"/>
        <w:adjustRightInd w:val="0"/>
        <w:jc w:val="left"/>
        <w:rPr>
          <w:rFonts w:ascii="Calibri" w:hAnsi="Calibri" w:cs="Calibri"/>
          <w:szCs w:val="22"/>
          <w:lang w:val="en-GB"/>
        </w:rPr>
      </w:pPr>
      <w:r w:rsidRPr="00821441">
        <w:rPr>
          <w:rFonts w:ascii="Calibri" w:hAnsi="Calibri" w:cs="Calibri"/>
          <w:szCs w:val="22"/>
          <w:lang w:val="en-GB"/>
        </w:rPr>
        <w:t xml:space="preserve">Questions from our projects (e-mails to </w:t>
      </w:r>
      <w:hyperlink r:id="rId37" w:history="1">
        <w:r w:rsidRPr="00821441">
          <w:rPr>
            <w:rFonts w:ascii="Calibri" w:hAnsi="Calibri" w:cs="Calibri"/>
            <w:i/>
            <w:color w:val="31849B" w:themeColor="accent5" w:themeShade="BF"/>
            <w:lang w:val="da-DK"/>
          </w:rPr>
          <w:t>geoera.monitoring@geo-zs.si</w:t>
        </w:r>
      </w:hyperlink>
      <w:r w:rsidRPr="00821441">
        <w:rPr>
          <w:rFonts w:ascii="Calibri" w:hAnsi="Calibri" w:cs="Calibri"/>
          <w:szCs w:val="22"/>
          <w:lang w:val="en-GB"/>
        </w:rPr>
        <w:t>)</w:t>
      </w:r>
    </w:p>
    <w:p w:rsidR="001E4767" w:rsidRPr="00821441" w:rsidRDefault="001E4767" w:rsidP="001E4767">
      <w:pPr>
        <w:autoSpaceDE w:val="0"/>
        <w:autoSpaceDN w:val="0"/>
        <w:adjustRightInd w:val="0"/>
        <w:jc w:val="left"/>
        <w:rPr>
          <w:rFonts w:ascii="Calibri" w:hAnsi="Calibri" w:cs="Calibri"/>
          <w:szCs w:val="22"/>
        </w:rPr>
      </w:pPr>
    </w:p>
    <w:p w:rsidR="001E4767" w:rsidRPr="00821441" w:rsidRDefault="001E4767" w:rsidP="001E4767">
      <w:pPr>
        <w:autoSpaceDE w:val="0"/>
        <w:autoSpaceDN w:val="0"/>
        <w:adjustRightInd w:val="0"/>
        <w:jc w:val="left"/>
        <w:rPr>
          <w:rFonts w:ascii="Calibri" w:hAnsi="Calibri" w:cs="Calibri"/>
          <w:szCs w:val="22"/>
        </w:rPr>
      </w:pPr>
    </w:p>
    <w:p w:rsidR="00870282" w:rsidRPr="00821441" w:rsidRDefault="00870282" w:rsidP="000A6359">
      <w:pPr>
        <w:rPr>
          <w:rFonts w:ascii="Calibri" w:hAnsi="Calibri" w:cs="Calibri"/>
          <w:kern w:val="28"/>
          <w:lang w:val="da-DK"/>
        </w:rPr>
        <w:sectPr w:rsidR="00870282" w:rsidRPr="00821441" w:rsidSect="008C61DC">
          <w:headerReference w:type="even" r:id="rId38"/>
          <w:footerReference w:type="even" r:id="rId39"/>
          <w:footerReference w:type="default" r:id="rId40"/>
          <w:pgSz w:w="11907" w:h="16840" w:code="9"/>
          <w:pgMar w:top="1758" w:right="1701" w:bottom="1616" w:left="1701" w:header="737" w:footer="851" w:gutter="0"/>
          <w:paperSrc w:first="7" w:other="7"/>
          <w:cols w:space="720"/>
        </w:sectPr>
      </w:pPr>
    </w:p>
    <w:p w:rsidR="00870282" w:rsidRPr="00821441" w:rsidRDefault="00870282" w:rsidP="00870282">
      <w:pPr>
        <w:pStyle w:val="Heading1"/>
        <w:keepLines/>
        <w:tabs>
          <w:tab w:val="clear" w:pos="851"/>
          <w:tab w:val="left" w:pos="0"/>
        </w:tabs>
        <w:suppressAutoHyphens/>
        <w:spacing w:after="240" w:line="360" w:lineRule="exact"/>
        <w:ind w:left="0" w:hanging="907"/>
        <w:rPr>
          <w:rFonts w:ascii="Calibri" w:hAnsi="Calibri" w:cs="Calibri"/>
          <w:szCs w:val="28"/>
          <w:lang w:val="da-DK"/>
        </w:rPr>
      </w:pPr>
      <w:bookmarkStart w:id="9" w:name="_Toc18670017"/>
      <w:r w:rsidRPr="00821441">
        <w:rPr>
          <w:rFonts w:ascii="Calibri" w:hAnsi="Calibri" w:cs="Calibri"/>
          <w:szCs w:val="28"/>
          <w:lang w:val="da-DK"/>
        </w:rPr>
        <w:lastRenderedPageBreak/>
        <w:t>ANNEX 1</w:t>
      </w:r>
      <w:r w:rsidR="00595A8A" w:rsidRPr="00821441">
        <w:rPr>
          <w:rFonts w:ascii="Calibri" w:hAnsi="Calibri" w:cs="Calibri"/>
          <w:szCs w:val="28"/>
          <w:lang w:val="da-DK"/>
        </w:rPr>
        <w:t>: reporting to the European commission</w:t>
      </w:r>
      <w:bookmarkEnd w:id="9"/>
    </w:p>
    <w:p w:rsidR="000A6359" w:rsidRPr="00821441" w:rsidRDefault="00595A8A" w:rsidP="00870282">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Where can we submit the financial statement</w:t>
      </w:r>
      <w:r w:rsidR="00870282" w:rsidRPr="00821441">
        <w:rPr>
          <w:rFonts w:ascii="Calibri" w:hAnsi="Calibri" w:cs="Calibri"/>
          <w:b/>
          <w:i/>
          <w:color w:val="31849B" w:themeColor="accent5" w:themeShade="BF"/>
          <w:sz w:val="22"/>
          <w:szCs w:val="22"/>
        </w:rPr>
        <w:t>?</w:t>
      </w:r>
    </w:p>
    <w:p w:rsidR="00870282" w:rsidRPr="00821441" w:rsidRDefault="00870282" w:rsidP="00870282">
      <w:pPr>
        <w:rPr>
          <w:rFonts w:ascii="Calibri" w:hAnsi="Calibri" w:cs="Calibri"/>
          <w:szCs w:val="22"/>
        </w:rPr>
      </w:pPr>
      <w:r w:rsidRPr="00821441">
        <w:rPr>
          <w:rFonts w:ascii="Calibri" w:hAnsi="Calibri" w:cs="Calibri"/>
          <w:szCs w:val="22"/>
        </w:rPr>
        <w:t xml:space="preserve">When all beneficiaries receive a notification that the reporting is opened on the </w:t>
      </w:r>
      <w:r w:rsidRPr="00821441">
        <w:rPr>
          <w:rFonts w:ascii="Calibri" w:hAnsi="Calibri" w:cs="Calibri"/>
          <w:i/>
          <w:iCs/>
          <w:szCs w:val="22"/>
        </w:rPr>
        <w:t>Funding &amp; Tenders Portal</w:t>
      </w:r>
      <w:r w:rsidRPr="00821441">
        <w:rPr>
          <w:rFonts w:ascii="Calibri" w:hAnsi="Calibri" w:cs="Calibri"/>
          <w:szCs w:val="22"/>
        </w:rPr>
        <w:t>, they must fill in their own financial statement, electronically sign it and submit it to the Coordinator.</w:t>
      </w:r>
    </w:p>
    <w:p w:rsidR="00870282" w:rsidRPr="00821441" w:rsidRDefault="00870282" w:rsidP="00870282">
      <w:pPr>
        <w:rPr>
          <w:rFonts w:ascii="Calibri" w:hAnsi="Calibri" w:cs="Calibri"/>
          <w:szCs w:val="22"/>
        </w:rPr>
      </w:pPr>
    </w:p>
    <w:p w:rsidR="00870282" w:rsidRPr="00821441" w:rsidRDefault="00870282" w:rsidP="00870282">
      <w:pPr>
        <w:rPr>
          <w:rFonts w:ascii="Calibri" w:hAnsi="Calibri" w:cs="Calibri"/>
          <w:szCs w:val="22"/>
        </w:rPr>
      </w:pPr>
      <w:r w:rsidRPr="00821441">
        <w:rPr>
          <w:rFonts w:ascii="Calibri" w:hAnsi="Calibri" w:cs="Calibri"/>
          <w:szCs w:val="22"/>
        </w:rPr>
        <w:t>Visit Funding and Tenders Portal (</w:t>
      </w:r>
      <w:hyperlink r:id="rId41" w:history="1">
        <w:r w:rsidRPr="00821441">
          <w:rPr>
            <w:rFonts w:ascii="Calibri" w:hAnsi="Calibri" w:cs="Calibri"/>
            <w:color w:val="365F91" w:themeColor="accent1" w:themeShade="BF"/>
            <w:szCs w:val="22"/>
            <w:u w:val="single"/>
          </w:rPr>
          <w:t>https://ec.europa.eu/info/funding-tenders/opportunities/portal/screen/home</w:t>
        </w:r>
      </w:hyperlink>
      <w:r w:rsidRPr="00821441">
        <w:rPr>
          <w:rFonts w:ascii="Calibri" w:hAnsi="Calibri" w:cs="Calibri"/>
          <w:color w:val="365F91" w:themeColor="accent1" w:themeShade="BF"/>
          <w:szCs w:val="22"/>
          <w:u w:val="single"/>
        </w:rPr>
        <w:t xml:space="preserve">) </w:t>
      </w:r>
      <w:r w:rsidRPr="00821441">
        <w:rPr>
          <w:rFonts w:ascii="Calibri" w:hAnsi="Calibri" w:cs="Calibri"/>
          <w:szCs w:val="22"/>
        </w:rPr>
        <w:sym w:font="Wingdings" w:char="F0E0"/>
      </w:r>
      <w:r w:rsidRPr="00821441">
        <w:rPr>
          <w:rFonts w:ascii="Calibri" w:hAnsi="Calibri" w:cs="Calibri"/>
          <w:szCs w:val="22"/>
        </w:rPr>
        <w:t xml:space="preserve"> My area </w:t>
      </w:r>
      <w:r w:rsidRPr="00821441">
        <w:rPr>
          <w:rFonts w:ascii="Calibri" w:hAnsi="Calibri" w:cs="Calibri"/>
          <w:szCs w:val="22"/>
        </w:rPr>
        <w:sym w:font="Wingdings" w:char="F0E0"/>
      </w:r>
      <w:r w:rsidRPr="00821441">
        <w:rPr>
          <w:rFonts w:ascii="Calibri" w:hAnsi="Calibri" w:cs="Calibri"/>
          <w:szCs w:val="22"/>
        </w:rPr>
        <w:t xml:space="preserve"> My projects </w:t>
      </w:r>
      <w:r w:rsidRPr="00821441">
        <w:rPr>
          <w:rFonts w:ascii="Calibri" w:hAnsi="Calibri" w:cs="Calibri"/>
          <w:szCs w:val="22"/>
        </w:rPr>
        <w:sym w:font="Wingdings" w:char="F0E0"/>
      </w:r>
      <w:r w:rsidRPr="00821441">
        <w:rPr>
          <w:rFonts w:ascii="Calibri" w:hAnsi="Calibri" w:cs="Calibri"/>
          <w:szCs w:val="22"/>
        </w:rPr>
        <w:t xml:space="preserve"> action Manage project:</w:t>
      </w:r>
    </w:p>
    <w:p w:rsidR="00870282" w:rsidRPr="00821441" w:rsidRDefault="00870282" w:rsidP="00870282">
      <w:pPr>
        <w:rPr>
          <w:rFonts w:ascii="Calibri" w:hAnsi="Calibri" w:cs="Calibri"/>
          <w:szCs w:val="22"/>
        </w:rPr>
      </w:pPr>
    </w:p>
    <w:p w:rsidR="00870282" w:rsidRPr="00821441" w:rsidRDefault="00870282" w:rsidP="00870282">
      <w:pPr>
        <w:rPr>
          <w:rFonts w:ascii="Calibri" w:hAnsi="Calibri" w:cs="Calibri"/>
          <w:i/>
          <w:sz w:val="20"/>
          <w:szCs w:val="22"/>
        </w:rPr>
      </w:pPr>
      <w:r w:rsidRPr="00821441">
        <w:rPr>
          <w:rFonts w:ascii="Calibri" w:hAnsi="Calibri" w:cs="Calibri"/>
          <w:i/>
          <w:sz w:val="20"/>
          <w:szCs w:val="22"/>
        </w:rPr>
        <w:t xml:space="preserve">Figure 1: </w:t>
      </w:r>
      <w:r w:rsidR="00595A8A" w:rsidRPr="00821441">
        <w:rPr>
          <w:rFonts w:ascii="Calibri" w:hAnsi="Calibri" w:cs="Calibri"/>
          <w:i/>
          <w:sz w:val="20"/>
          <w:szCs w:val="22"/>
        </w:rPr>
        <w:t>Selecting action Manage project</w:t>
      </w:r>
    </w:p>
    <w:p w:rsidR="00870282" w:rsidRPr="00821441" w:rsidRDefault="00A6768E" w:rsidP="00595A8A">
      <w:pPr>
        <w:jc w:val="center"/>
        <w:rPr>
          <w:rFonts w:ascii="Calibri" w:hAnsi="Calibri" w:cs="Calibri"/>
          <w:szCs w:val="22"/>
        </w:rPr>
      </w:pPr>
      <w:r w:rsidRPr="00821441">
        <w:rPr>
          <w:rFonts w:ascii="Calibri" w:hAnsi="Calibri" w:cs="Calibri"/>
          <w:noProof/>
        </w:rPr>
        <w:drawing>
          <wp:inline distT="0" distB="0" distL="0" distR="0" wp14:anchorId="304066B5" wp14:editId="2B472D4E">
            <wp:extent cx="1581150" cy="96411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01398" cy="976462"/>
                    </a:xfrm>
                    <a:prstGeom prst="rect">
                      <a:avLst/>
                    </a:prstGeom>
                  </pic:spPr>
                </pic:pic>
              </a:graphicData>
            </a:graphic>
          </wp:inline>
        </w:drawing>
      </w:r>
    </w:p>
    <w:p w:rsidR="00870282" w:rsidRPr="00821441" w:rsidRDefault="00595A8A" w:rsidP="00870282">
      <w:pPr>
        <w:rPr>
          <w:rFonts w:ascii="Calibri" w:hAnsi="Calibri" w:cs="Calibri"/>
          <w:szCs w:val="22"/>
        </w:rPr>
      </w:pPr>
      <w:r w:rsidRPr="00821441">
        <w:rPr>
          <w:rFonts w:ascii="Calibri" w:hAnsi="Calibri" w:cs="Calibri"/>
          <w:szCs w:val="22"/>
        </w:rPr>
        <w:t>New window will open, the upper part dedicated to reporting, click on the Financial statement.</w:t>
      </w:r>
    </w:p>
    <w:p w:rsidR="00595A8A" w:rsidRPr="00821441" w:rsidRDefault="00595A8A" w:rsidP="00870282">
      <w:pPr>
        <w:rPr>
          <w:rFonts w:ascii="Calibri" w:hAnsi="Calibri" w:cs="Calibri"/>
          <w:szCs w:val="22"/>
        </w:rPr>
      </w:pPr>
    </w:p>
    <w:p w:rsidR="00595A8A" w:rsidRPr="00821441" w:rsidRDefault="00595A8A" w:rsidP="00870282">
      <w:pPr>
        <w:rPr>
          <w:rFonts w:ascii="Calibri" w:hAnsi="Calibri" w:cs="Calibri"/>
          <w:i/>
          <w:sz w:val="20"/>
          <w:szCs w:val="22"/>
        </w:rPr>
      </w:pPr>
      <w:r w:rsidRPr="00821441">
        <w:rPr>
          <w:rFonts w:ascii="Calibri" w:hAnsi="Calibri" w:cs="Calibri"/>
          <w:i/>
          <w:sz w:val="20"/>
          <w:szCs w:val="22"/>
        </w:rPr>
        <w:t>Figure 2: Reporting in the Funding &amp; Tenders portal</w:t>
      </w:r>
    </w:p>
    <w:p w:rsidR="00870282" w:rsidRPr="00821441" w:rsidRDefault="00BA66EF" w:rsidP="00870282">
      <w:pPr>
        <w:autoSpaceDE w:val="0"/>
        <w:autoSpaceDN w:val="0"/>
        <w:adjustRightInd w:val="0"/>
        <w:jc w:val="left"/>
        <w:rPr>
          <w:rFonts w:ascii="Calibri" w:hAnsi="Calibri" w:cs="Calibri"/>
          <w:b/>
          <w:bCs/>
          <w:color w:val="000000"/>
          <w:sz w:val="23"/>
          <w:szCs w:val="23"/>
          <w:lang w:eastAsia="nl-NL"/>
        </w:rPr>
      </w:pPr>
      <w:r w:rsidRPr="00821441">
        <w:rPr>
          <w:rFonts w:ascii="Calibri" w:hAnsi="Calibri" w:cs="Calibri"/>
          <w:noProof/>
        </w:rPr>
        <w:drawing>
          <wp:inline distT="0" distB="0" distL="0" distR="0" wp14:anchorId="057FB465" wp14:editId="7A789555">
            <wp:extent cx="5400675" cy="2640330"/>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675" cy="2640330"/>
                    </a:xfrm>
                    <a:prstGeom prst="rect">
                      <a:avLst/>
                    </a:prstGeom>
                  </pic:spPr>
                </pic:pic>
              </a:graphicData>
            </a:graphic>
          </wp:inline>
        </w:drawing>
      </w:r>
    </w:p>
    <w:p w:rsidR="00870282" w:rsidRPr="00821441" w:rsidRDefault="00870282" w:rsidP="00870282">
      <w:pPr>
        <w:rPr>
          <w:rFonts w:ascii="Calibri" w:hAnsi="Calibri" w:cs="Calibri"/>
        </w:rPr>
      </w:pPr>
    </w:p>
    <w:p w:rsidR="00BA66EF" w:rsidRPr="00821441" w:rsidRDefault="00BA66EF" w:rsidP="00BA66EF">
      <w:pPr>
        <w:rPr>
          <w:rFonts w:ascii="Calibri" w:hAnsi="Calibri" w:cs="Calibri"/>
          <w:i/>
          <w:sz w:val="20"/>
          <w:szCs w:val="22"/>
        </w:rPr>
      </w:pPr>
      <w:r w:rsidRPr="00821441">
        <w:rPr>
          <w:rFonts w:ascii="Calibri" w:hAnsi="Calibri" w:cs="Calibri"/>
          <w:i/>
          <w:sz w:val="20"/>
          <w:szCs w:val="22"/>
        </w:rPr>
        <w:t>Figure 3: Financial statement f</w:t>
      </w:r>
      <w:r w:rsidRPr="00821441">
        <w:rPr>
          <w:rFonts w:ascii="Calibri" w:hAnsi="Calibri" w:cs="Calibri"/>
          <w:i/>
          <w:sz w:val="20"/>
          <w:szCs w:val="22"/>
          <w:lang w:val="en-GB"/>
        </w:rPr>
        <w:t>or organisation</w:t>
      </w:r>
    </w:p>
    <w:p w:rsidR="00BA66EF" w:rsidRPr="00821441" w:rsidRDefault="00BA66EF" w:rsidP="00595A8A">
      <w:pPr>
        <w:pStyle w:val="Default"/>
        <w:spacing w:after="240"/>
        <w:jc w:val="both"/>
        <w:rPr>
          <w:rFonts w:ascii="Calibri" w:hAnsi="Calibri" w:cs="Calibri"/>
          <w:b/>
          <w:i/>
          <w:color w:val="31849B" w:themeColor="accent5" w:themeShade="BF"/>
          <w:sz w:val="22"/>
          <w:szCs w:val="22"/>
        </w:rPr>
      </w:pPr>
      <w:r w:rsidRPr="00821441">
        <w:rPr>
          <w:rFonts w:ascii="Calibri" w:hAnsi="Calibri" w:cs="Calibri"/>
          <w:noProof/>
        </w:rPr>
        <w:lastRenderedPageBreak/>
        <w:drawing>
          <wp:inline distT="0" distB="0" distL="0" distR="0" wp14:anchorId="5034A7AA" wp14:editId="3E5859C0">
            <wp:extent cx="5400675" cy="4031615"/>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675" cy="4031615"/>
                    </a:xfrm>
                    <a:prstGeom prst="rect">
                      <a:avLst/>
                    </a:prstGeom>
                  </pic:spPr>
                </pic:pic>
              </a:graphicData>
            </a:graphic>
          </wp:inline>
        </w:drawing>
      </w:r>
    </w:p>
    <w:p w:rsidR="00870282" w:rsidRPr="00821441" w:rsidRDefault="00595A8A" w:rsidP="00595A8A">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Who has access to the reporting in my organ</w:t>
      </w:r>
      <w:r w:rsidR="00BA66EF" w:rsidRPr="00821441">
        <w:rPr>
          <w:rFonts w:ascii="Calibri" w:hAnsi="Calibri" w:cs="Calibri"/>
          <w:b/>
          <w:i/>
          <w:color w:val="31849B" w:themeColor="accent5" w:themeShade="BF"/>
          <w:sz w:val="22"/>
          <w:szCs w:val="22"/>
        </w:rPr>
        <w:t>is</w:t>
      </w:r>
      <w:r w:rsidRPr="00821441">
        <w:rPr>
          <w:rFonts w:ascii="Calibri" w:hAnsi="Calibri" w:cs="Calibri"/>
          <w:b/>
          <w:i/>
          <w:color w:val="31849B" w:themeColor="accent5" w:themeShade="BF"/>
          <w:sz w:val="22"/>
          <w:szCs w:val="22"/>
        </w:rPr>
        <w:t>ation?</w:t>
      </w:r>
    </w:p>
    <w:p w:rsidR="00870282" w:rsidRPr="00821441" w:rsidRDefault="00870282" w:rsidP="00B761DC">
      <w:pPr>
        <w:pStyle w:val="ListParagraph"/>
        <w:numPr>
          <w:ilvl w:val="0"/>
          <w:numId w:val="16"/>
        </w:numPr>
        <w:rPr>
          <w:rFonts w:ascii="Calibri" w:hAnsi="Calibri" w:cs="Calibri"/>
        </w:rPr>
      </w:pPr>
      <w:r w:rsidRPr="00821441">
        <w:rPr>
          <w:rFonts w:ascii="Calibri" w:hAnsi="Calibri" w:cs="Calibri"/>
        </w:rPr>
        <w:t xml:space="preserve">Users who can </w:t>
      </w:r>
      <w:r w:rsidRPr="00821441">
        <w:rPr>
          <w:rFonts w:ascii="Calibri" w:hAnsi="Calibri" w:cs="Calibri"/>
          <w:b/>
          <w:bCs/>
        </w:rPr>
        <w:t xml:space="preserve">fill in </w:t>
      </w:r>
      <w:r w:rsidRPr="00821441">
        <w:rPr>
          <w:rFonts w:ascii="Calibri" w:hAnsi="Calibri" w:cs="Calibri"/>
        </w:rPr>
        <w:t>the statement are: Participant Contacts, Project Financial Signatories (PFSIGN) and Task Managers</w:t>
      </w:r>
      <w:r w:rsidR="00595A8A" w:rsidRPr="00821441">
        <w:rPr>
          <w:rFonts w:ascii="Calibri" w:hAnsi="Calibri" w:cs="Calibri"/>
        </w:rPr>
        <w:t xml:space="preserve"> (to see who has access, select </w:t>
      </w:r>
      <w:r w:rsidR="00EC0420" w:rsidRPr="00821441">
        <w:rPr>
          <w:rFonts w:ascii="Calibri" w:hAnsi="Calibri" w:cs="Calibri"/>
        </w:rPr>
        <w:t>Manage</w:t>
      </w:r>
      <w:r w:rsidR="00595A8A" w:rsidRPr="00821441">
        <w:rPr>
          <w:rFonts w:ascii="Calibri" w:hAnsi="Calibri" w:cs="Calibri"/>
        </w:rPr>
        <w:t xml:space="preserve"> Consortium in the actions drop down menu </w:t>
      </w:r>
      <w:r w:rsidR="00595A8A" w:rsidRPr="00821441">
        <w:rPr>
          <w:rFonts w:ascii="Calibri" w:hAnsi="Calibri" w:cs="Calibri"/>
        </w:rPr>
        <w:sym w:font="Wingdings" w:char="F0E0"/>
      </w:r>
      <w:r w:rsidR="00595A8A" w:rsidRPr="00821441">
        <w:rPr>
          <w:rFonts w:ascii="Calibri" w:hAnsi="Calibri" w:cs="Calibri"/>
        </w:rPr>
        <w:t xml:space="preserve"> find your </w:t>
      </w:r>
      <w:proofErr w:type="spellStart"/>
      <w:r w:rsidR="00595A8A" w:rsidRPr="00821441">
        <w:rPr>
          <w:rFonts w:ascii="Calibri" w:hAnsi="Calibri" w:cs="Calibri"/>
        </w:rPr>
        <w:t>organi</w:t>
      </w:r>
      <w:r w:rsidR="00BA66EF" w:rsidRPr="00821441">
        <w:rPr>
          <w:rFonts w:ascii="Calibri" w:hAnsi="Calibri" w:cs="Calibri"/>
        </w:rPr>
        <w:t>s</w:t>
      </w:r>
      <w:r w:rsidR="00595A8A" w:rsidRPr="00821441">
        <w:rPr>
          <w:rFonts w:ascii="Calibri" w:hAnsi="Calibri" w:cs="Calibri"/>
        </w:rPr>
        <w:t>ation</w:t>
      </w:r>
      <w:proofErr w:type="spellEnd"/>
      <w:r w:rsidR="00595A8A" w:rsidRPr="00821441">
        <w:rPr>
          <w:rFonts w:ascii="Calibri" w:hAnsi="Calibri" w:cs="Calibri"/>
        </w:rPr>
        <w:t xml:space="preserve"> </w:t>
      </w:r>
      <w:r w:rsidR="00595A8A" w:rsidRPr="00821441">
        <w:rPr>
          <w:rFonts w:ascii="Calibri" w:hAnsi="Calibri" w:cs="Calibri"/>
        </w:rPr>
        <w:sym w:font="Wingdings" w:char="F0E0"/>
      </w:r>
      <w:r w:rsidR="00595A8A" w:rsidRPr="00821441">
        <w:rPr>
          <w:rFonts w:ascii="Calibri" w:hAnsi="Calibri" w:cs="Calibri"/>
        </w:rPr>
        <w:t xml:space="preserve"> Edit roles)</w:t>
      </w:r>
    </w:p>
    <w:p w:rsidR="00870282" w:rsidRPr="00821441" w:rsidRDefault="00870282" w:rsidP="00B761DC">
      <w:pPr>
        <w:pStyle w:val="ListParagraph"/>
        <w:numPr>
          <w:ilvl w:val="0"/>
          <w:numId w:val="16"/>
        </w:numPr>
        <w:rPr>
          <w:rFonts w:ascii="Calibri" w:hAnsi="Calibri" w:cs="Calibri"/>
        </w:rPr>
      </w:pPr>
      <w:r w:rsidRPr="00821441">
        <w:rPr>
          <w:rFonts w:ascii="Calibri" w:hAnsi="Calibri" w:cs="Calibri"/>
        </w:rPr>
        <w:t xml:space="preserve">Users who can </w:t>
      </w:r>
      <w:r w:rsidRPr="00821441">
        <w:rPr>
          <w:rFonts w:ascii="Calibri" w:hAnsi="Calibri" w:cs="Calibri"/>
          <w:b/>
          <w:bCs/>
        </w:rPr>
        <w:t xml:space="preserve">electronically sign &amp; submit </w:t>
      </w:r>
      <w:r w:rsidRPr="00821441">
        <w:rPr>
          <w:rFonts w:ascii="Calibri" w:hAnsi="Calibri" w:cs="Calibri"/>
        </w:rPr>
        <w:t xml:space="preserve">the statement are Project Financial Signatories only. </w:t>
      </w:r>
    </w:p>
    <w:p w:rsidR="00870282" w:rsidRPr="00821441" w:rsidRDefault="00870282" w:rsidP="00870282">
      <w:pPr>
        <w:rPr>
          <w:rFonts w:ascii="Calibri" w:hAnsi="Calibri" w:cs="Calibri"/>
        </w:rPr>
      </w:pPr>
    </w:p>
    <w:p w:rsidR="00595A8A" w:rsidRPr="00821441" w:rsidRDefault="00595A8A" w:rsidP="00595A8A">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How to fill in the personnel costs?</w:t>
      </w:r>
    </w:p>
    <w:p w:rsidR="00870282" w:rsidRPr="00821441" w:rsidRDefault="00595A8A" w:rsidP="00870282">
      <w:pPr>
        <w:spacing w:after="240"/>
        <w:rPr>
          <w:rFonts w:ascii="Calibri" w:hAnsi="Calibri" w:cs="Calibri"/>
        </w:rPr>
      </w:pPr>
      <w:r w:rsidRPr="00821441">
        <w:rPr>
          <w:rFonts w:ascii="Calibri" w:hAnsi="Calibri" w:cs="Calibri"/>
        </w:rPr>
        <w:t>First, insert the amount of personnel costs in the a) Direct costs declared as actual costs</w:t>
      </w:r>
      <w:r w:rsidR="00A6768E" w:rsidRPr="00821441">
        <w:rPr>
          <w:rFonts w:ascii="Calibri" w:hAnsi="Calibri" w:cs="Calibri"/>
        </w:rPr>
        <w:t xml:space="preserve">. </w:t>
      </w:r>
      <w:r w:rsidR="00870282" w:rsidRPr="00821441">
        <w:rPr>
          <w:rFonts w:ascii="Calibri" w:hAnsi="Calibri" w:cs="Calibri"/>
        </w:rPr>
        <w:t xml:space="preserve">When the amount of personnel costs is entered into the portal, </w:t>
      </w:r>
      <w:r w:rsidR="00924B00" w:rsidRPr="00821441">
        <w:rPr>
          <w:rFonts w:ascii="Calibri" w:hAnsi="Calibri" w:cs="Calibri"/>
        </w:rPr>
        <w:t xml:space="preserve">click </w:t>
      </w:r>
      <w:r w:rsidR="00924B00" w:rsidRPr="00821441">
        <w:rPr>
          <w:rFonts w:ascii="Calibri" w:hAnsi="Calibri" w:cs="Calibri"/>
          <w:noProof/>
        </w:rPr>
        <w:drawing>
          <wp:inline distT="0" distB="0" distL="0" distR="0" wp14:anchorId="0A5516E4" wp14:editId="48EB84D3">
            <wp:extent cx="190500" cy="247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0500" cy="247650"/>
                    </a:xfrm>
                    <a:prstGeom prst="rect">
                      <a:avLst/>
                    </a:prstGeom>
                  </pic:spPr>
                </pic:pic>
              </a:graphicData>
            </a:graphic>
          </wp:inline>
        </w:drawing>
      </w:r>
      <w:r w:rsidR="00924B00" w:rsidRPr="00821441">
        <w:rPr>
          <w:rFonts w:ascii="Calibri" w:hAnsi="Calibri" w:cs="Calibri"/>
        </w:rPr>
        <w:t xml:space="preserve">  to add use of resources.</w:t>
      </w:r>
      <w:r w:rsidR="00870282" w:rsidRPr="00821441">
        <w:rPr>
          <w:rFonts w:ascii="Calibri" w:hAnsi="Calibri" w:cs="Calibri"/>
        </w:rPr>
        <w:t xml:space="preserve"> </w:t>
      </w:r>
      <w:r w:rsidR="00924B00" w:rsidRPr="00821441">
        <w:rPr>
          <w:rFonts w:ascii="Calibri" w:hAnsi="Calibri" w:cs="Calibri"/>
        </w:rPr>
        <w:t>Click "Add detail" to add the person/month per Work Package and the use of the in-kind contribution from third party</w:t>
      </w:r>
    </w:p>
    <w:p w:rsidR="00924B00" w:rsidRPr="00821441" w:rsidRDefault="00924B00" w:rsidP="00924B00">
      <w:pPr>
        <w:spacing w:after="240"/>
        <w:rPr>
          <w:rFonts w:ascii="Calibri" w:hAnsi="Calibri" w:cs="Calibri"/>
          <w:szCs w:val="22"/>
        </w:rPr>
      </w:pPr>
      <w:r w:rsidRPr="00821441">
        <w:rPr>
          <w:rFonts w:ascii="Calibri" w:hAnsi="Calibri" w:cs="Calibri"/>
          <w:szCs w:val="22"/>
        </w:rPr>
        <w:t xml:space="preserve">Since April 19, 2018, a new supporting tool is available on the </w:t>
      </w:r>
      <w:r w:rsidRPr="00821441">
        <w:rPr>
          <w:rFonts w:ascii="Calibri" w:hAnsi="Calibri" w:cs="Calibri"/>
          <w:i/>
          <w:iCs/>
          <w:szCs w:val="22"/>
        </w:rPr>
        <w:t>Funding &amp; Tenders Portal</w:t>
      </w:r>
      <w:r w:rsidRPr="00821441">
        <w:rPr>
          <w:rFonts w:ascii="Calibri" w:hAnsi="Calibri" w:cs="Calibri"/>
          <w:szCs w:val="22"/>
        </w:rPr>
        <w:t xml:space="preserve">: the “personnel costs calculation wizard”. With the aim to facilitate the reporting obligations on actual direct personnel costs, this wizard is available on the financial statement screen. Its use is not obligatory, but it can help in the calculation of personnel cost. </w:t>
      </w:r>
    </w:p>
    <w:p w:rsidR="00A6768E" w:rsidRPr="00821441" w:rsidRDefault="00A6768E" w:rsidP="00A6768E">
      <w:pPr>
        <w:rPr>
          <w:rFonts w:ascii="Calibri" w:hAnsi="Calibri" w:cs="Calibri"/>
          <w:i/>
          <w:sz w:val="20"/>
          <w:szCs w:val="22"/>
        </w:rPr>
      </w:pPr>
      <w:r w:rsidRPr="00821441">
        <w:rPr>
          <w:rFonts w:ascii="Calibri" w:hAnsi="Calibri" w:cs="Calibri"/>
          <w:i/>
          <w:sz w:val="20"/>
          <w:szCs w:val="22"/>
        </w:rPr>
        <w:t xml:space="preserve">Figure </w:t>
      </w:r>
      <w:r w:rsidR="00924B00" w:rsidRPr="00821441">
        <w:rPr>
          <w:rFonts w:ascii="Calibri" w:hAnsi="Calibri" w:cs="Calibri"/>
          <w:i/>
          <w:sz w:val="20"/>
          <w:szCs w:val="22"/>
        </w:rPr>
        <w:t>4</w:t>
      </w:r>
      <w:r w:rsidRPr="00821441">
        <w:rPr>
          <w:rFonts w:ascii="Calibri" w:hAnsi="Calibri" w:cs="Calibri"/>
          <w:i/>
          <w:sz w:val="20"/>
          <w:szCs w:val="22"/>
        </w:rPr>
        <w:t xml:space="preserve">: </w:t>
      </w:r>
      <w:r w:rsidR="00BA66EF" w:rsidRPr="00821441">
        <w:rPr>
          <w:rFonts w:ascii="Calibri" w:hAnsi="Calibri" w:cs="Calibri"/>
          <w:i/>
          <w:sz w:val="20"/>
          <w:szCs w:val="22"/>
        </w:rPr>
        <w:t>Direct personnel costs declared by actual costs</w:t>
      </w:r>
    </w:p>
    <w:p w:rsidR="00BA66EF" w:rsidRPr="00821441" w:rsidRDefault="00BA66EF" w:rsidP="00BA66EF">
      <w:pPr>
        <w:rPr>
          <w:rFonts w:ascii="Calibri" w:hAnsi="Calibri" w:cs="Calibri"/>
          <w:sz w:val="20"/>
          <w:szCs w:val="22"/>
        </w:rPr>
      </w:pPr>
      <w:r w:rsidRPr="00821441">
        <w:rPr>
          <w:rFonts w:ascii="Calibri" w:hAnsi="Calibri" w:cs="Calibri"/>
          <w:noProof/>
        </w:rPr>
        <w:lastRenderedPageBreak/>
        <w:drawing>
          <wp:inline distT="0" distB="0" distL="0" distR="0" wp14:anchorId="1EE34EBB" wp14:editId="3897DE71">
            <wp:extent cx="5400675" cy="2357755"/>
            <wp:effectExtent l="0" t="0" r="952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675" cy="2357755"/>
                    </a:xfrm>
                    <a:prstGeom prst="rect">
                      <a:avLst/>
                    </a:prstGeom>
                  </pic:spPr>
                </pic:pic>
              </a:graphicData>
            </a:graphic>
          </wp:inline>
        </w:drawing>
      </w:r>
    </w:p>
    <w:p w:rsidR="00870282" w:rsidRPr="00821441" w:rsidRDefault="00870282" w:rsidP="00870282">
      <w:pPr>
        <w:spacing w:after="240"/>
        <w:rPr>
          <w:rFonts w:ascii="Calibri" w:hAnsi="Calibri" w:cs="Calibri"/>
          <w:szCs w:val="22"/>
        </w:rPr>
      </w:pPr>
    </w:p>
    <w:p w:rsidR="00924B00" w:rsidRPr="00821441" w:rsidRDefault="00924B00" w:rsidP="00924B00">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How to fill in the subcontracting?</w:t>
      </w:r>
    </w:p>
    <w:p w:rsidR="00924B00" w:rsidRPr="00821441" w:rsidRDefault="00924B00" w:rsidP="00924B00">
      <w:pPr>
        <w:spacing w:after="240"/>
        <w:rPr>
          <w:rFonts w:ascii="Calibri" w:hAnsi="Calibri" w:cs="Calibri"/>
        </w:rPr>
      </w:pPr>
      <w:r w:rsidRPr="00821441">
        <w:rPr>
          <w:rFonts w:ascii="Calibri" w:hAnsi="Calibri" w:cs="Calibri"/>
        </w:rPr>
        <w:t>First, insert the amount of subcontracting costs in the d) Direct costs of subcontracting. When the amount is entered into the portal, click “Add detail” to add the amounts and corresponding details of the costs.</w:t>
      </w:r>
    </w:p>
    <w:p w:rsidR="00924B00" w:rsidRPr="00821441" w:rsidRDefault="00924B00" w:rsidP="00924B00">
      <w:pPr>
        <w:rPr>
          <w:rFonts w:ascii="Calibri" w:hAnsi="Calibri" w:cs="Calibri"/>
          <w:i/>
          <w:sz w:val="20"/>
          <w:szCs w:val="22"/>
        </w:rPr>
      </w:pPr>
      <w:r w:rsidRPr="00821441">
        <w:rPr>
          <w:rFonts w:ascii="Calibri" w:hAnsi="Calibri" w:cs="Calibri"/>
          <w:i/>
          <w:sz w:val="20"/>
          <w:szCs w:val="22"/>
        </w:rPr>
        <w:t>Figure 5: Add detail for the subcontracting costs</w:t>
      </w:r>
    </w:p>
    <w:p w:rsidR="00924B00" w:rsidRPr="00821441" w:rsidRDefault="00924B00" w:rsidP="00870282">
      <w:pPr>
        <w:spacing w:after="240"/>
        <w:rPr>
          <w:rFonts w:ascii="Calibri" w:hAnsi="Calibri" w:cs="Calibri"/>
          <w:b/>
          <w:bCs/>
          <w:szCs w:val="22"/>
        </w:rPr>
      </w:pPr>
      <w:r w:rsidRPr="00821441">
        <w:rPr>
          <w:rFonts w:ascii="Calibri" w:hAnsi="Calibri" w:cs="Calibri"/>
          <w:noProof/>
        </w:rPr>
        <w:drawing>
          <wp:inline distT="0" distB="0" distL="0" distR="0" wp14:anchorId="3C686856" wp14:editId="7C0DCB88">
            <wp:extent cx="5400675" cy="1276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675" cy="1276350"/>
                    </a:xfrm>
                    <a:prstGeom prst="rect">
                      <a:avLst/>
                    </a:prstGeom>
                  </pic:spPr>
                </pic:pic>
              </a:graphicData>
            </a:graphic>
          </wp:inline>
        </w:drawing>
      </w:r>
    </w:p>
    <w:p w:rsidR="00870282" w:rsidRPr="00821441" w:rsidRDefault="00870282" w:rsidP="00870282">
      <w:pPr>
        <w:rPr>
          <w:rFonts w:ascii="Calibri" w:hAnsi="Calibri" w:cs="Calibri"/>
          <w:szCs w:val="22"/>
        </w:rPr>
      </w:pPr>
    </w:p>
    <w:p w:rsidR="00870282" w:rsidRPr="00821441" w:rsidRDefault="00924B00" w:rsidP="00924B00">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How to fill in the Other direct costs?</w:t>
      </w:r>
    </w:p>
    <w:p w:rsidR="00924B00" w:rsidRPr="00821441" w:rsidRDefault="00924B00" w:rsidP="00870282">
      <w:pPr>
        <w:spacing w:after="240"/>
        <w:rPr>
          <w:rFonts w:ascii="Calibri" w:hAnsi="Calibri" w:cs="Calibri"/>
        </w:rPr>
      </w:pPr>
      <w:r w:rsidRPr="00821441">
        <w:rPr>
          <w:rFonts w:ascii="Calibri" w:hAnsi="Calibri" w:cs="Calibri"/>
        </w:rPr>
        <w:t xml:space="preserve">First, insert the amount of total other direct costs in the f) Other direct costs. Click </w:t>
      </w:r>
      <w:r w:rsidRPr="00821441">
        <w:rPr>
          <w:rFonts w:ascii="Calibri" w:hAnsi="Calibri" w:cs="Calibri"/>
          <w:noProof/>
        </w:rPr>
        <w:drawing>
          <wp:inline distT="0" distB="0" distL="0" distR="0" wp14:anchorId="102B753E" wp14:editId="4BECCA41">
            <wp:extent cx="190500" cy="24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0500" cy="247650"/>
                    </a:xfrm>
                    <a:prstGeom prst="rect">
                      <a:avLst/>
                    </a:prstGeom>
                  </pic:spPr>
                </pic:pic>
              </a:graphicData>
            </a:graphic>
          </wp:inline>
        </w:drawing>
      </w:r>
      <w:r w:rsidR="00A615A3" w:rsidRPr="00821441">
        <w:rPr>
          <w:rFonts w:ascii="Calibri" w:hAnsi="Calibri" w:cs="Calibri"/>
          <w:color w:val="172B4D"/>
          <w:sz w:val="21"/>
          <w:szCs w:val="21"/>
          <w:shd w:val="clear" w:color="auto" w:fill="FFFFFF"/>
        </w:rPr>
        <w:t xml:space="preserve"> </w:t>
      </w:r>
      <w:r w:rsidR="00A615A3" w:rsidRPr="00821441">
        <w:rPr>
          <w:rFonts w:ascii="Calibri" w:hAnsi="Calibri" w:cs="Calibri"/>
        </w:rPr>
        <w:t>to add the use of resources. The amounts filled out here, won't be added to the total costs. Click "Add detail" to add the costs per Work Package and the use of the in-kind contribution from third party.</w:t>
      </w:r>
    </w:p>
    <w:p w:rsidR="00A615A3" w:rsidRPr="00821441" w:rsidRDefault="00A615A3" w:rsidP="00A615A3">
      <w:pPr>
        <w:rPr>
          <w:rFonts w:ascii="Calibri" w:hAnsi="Calibri" w:cs="Calibri"/>
          <w:i/>
          <w:sz w:val="20"/>
          <w:szCs w:val="22"/>
        </w:rPr>
      </w:pPr>
      <w:r w:rsidRPr="00821441">
        <w:rPr>
          <w:rFonts w:ascii="Calibri" w:hAnsi="Calibri" w:cs="Calibri"/>
          <w:i/>
          <w:sz w:val="20"/>
          <w:szCs w:val="22"/>
        </w:rPr>
        <w:t>Figure 6: Add detail for the other direct costs</w:t>
      </w:r>
    </w:p>
    <w:p w:rsidR="00924B00" w:rsidRPr="00821441" w:rsidRDefault="00A615A3" w:rsidP="00870282">
      <w:pPr>
        <w:spacing w:after="240"/>
        <w:rPr>
          <w:rFonts w:ascii="Calibri" w:hAnsi="Calibri" w:cs="Calibri"/>
        </w:rPr>
      </w:pPr>
      <w:r w:rsidRPr="00821441">
        <w:rPr>
          <w:rFonts w:ascii="Calibri" w:hAnsi="Calibri" w:cs="Calibri"/>
          <w:noProof/>
        </w:rPr>
        <w:lastRenderedPageBreak/>
        <w:drawing>
          <wp:inline distT="0" distB="0" distL="0" distR="0" wp14:anchorId="00050F56" wp14:editId="0357D23F">
            <wp:extent cx="5400675" cy="2321560"/>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675" cy="2321560"/>
                    </a:xfrm>
                    <a:prstGeom prst="rect">
                      <a:avLst/>
                    </a:prstGeom>
                  </pic:spPr>
                </pic:pic>
              </a:graphicData>
            </a:graphic>
          </wp:inline>
        </w:drawing>
      </w:r>
    </w:p>
    <w:p w:rsidR="00A615A3" w:rsidRPr="00821441" w:rsidRDefault="00A615A3" w:rsidP="00A615A3">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 xml:space="preserve">How to fill in the </w:t>
      </w:r>
      <w:r w:rsidR="001B1DD0" w:rsidRPr="00821441">
        <w:rPr>
          <w:rFonts w:ascii="Calibri" w:hAnsi="Calibri" w:cs="Calibri"/>
          <w:b/>
          <w:i/>
          <w:color w:val="31849B" w:themeColor="accent5" w:themeShade="BF"/>
          <w:sz w:val="22"/>
          <w:szCs w:val="22"/>
        </w:rPr>
        <w:t>direct costs of providing financial support to third parties</w:t>
      </w:r>
      <w:r w:rsidRPr="00821441">
        <w:rPr>
          <w:rFonts w:ascii="Calibri" w:hAnsi="Calibri" w:cs="Calibri"/>
          <w:b/>
          <w:i/>
          <w:color w:val="31849B" w:themeColor="accent5" w:themeShade="BF"/>
          <w:sz w:val="22"/>
          <w:szCs w:val="22"/>
        </w:rPr>
        <w:t>?</w:t>
      </w:r>
    </w:p>
    <w:p w:rsidR="00A615A3" w:rsidRPr="00821441" w:rsidRDefault="00A615A3" w:rsidP="00A615A3">
      <w:pPr>
        <w:spacing w:after="240"/>
        <w:rPr>
          <w:rFonts w:ascii="Calibri" w:hAnsi="Calibri" w:cs="Calibri"/>
          <w:szCs w:val="22"/>
        </w:rPr>
      </w:pPr>
      <w:r w:rsidRPr="00821441">
        <w:rPr>
          <w:rFonts w:ascii="Calibri" w:hAnsi="Calibri" w:cs="Calibri"/>
          <w:szCs w:val="22"/>
        </w:rPr>
        <w:t>Complete the total costs</w:t>
      </w:r>
      <w:r w:rsidR="00D072CC" w:rsidRPr="00821441">
        <w:rPr>
          <w:rFonts w:ascii="Calibri" w:hAnsi="Calibri" w:cs="Calibri"/>
          <w:szCs w:val="22"/>
        </w:rPr>
        <w:t xml:space="preserve"> in line e) D</w:t>
      </w:r>
      <w:r w:rsidRPr="00821441">
        <w:rPr>
          <w:rFonts w:ascii="Calibri" w:hAnsi="Calibri" w:cs="Calibri"/>
          <w:szCs w:val="22"/>
        </w:rPr>
        <w:t xml:space="preserve">irect costs of </w:t>
      </w:r>
      <w:r w:rsidR="001B1DD0" w:rsidRPr="00821441">
        <w:rPr>
          <w:rFonts w:ascii="Calibri" w:hAnsi="Calibri" w:cs="Calibri"/>
          <w:szCs w:val="22"/>
        </w:rPr>
        <w:t>providing financial support to third parties</w:t>
      </w:r>
      <w:r w:rsidRPr="00821441">
        <w:rPr>
          <w:rFonts w:ascii="Calibri" w:hAnsi="Calibri" w:cs="Calibri"/>
          <w:szCs w:val="22"/>
        </w:rPr>
        <w:t>. Click "Add detail</w:t>
      </w:r>
      <w:r w:rsidR="001B1DD0" w:rsidRPr="00821441">
        <w:rPr>
          <w:rFonts w:ascii="Calibri" w:hAnsi="Calibri" w:cs="Calibri"/>
          <w:szCs w:val="22"/>
        </w:rPr>
        <w:t>”.</w:t>
      </w:r>
    </w:p>
    <w:p w:rsidR="001B1DD0" w:rsidRPr="00821441" w:rsidRDefault="001B1DD0" w:rsidP="001B1DD0">
      <w:pPr>
        <w:rPr>
          <w:rFonts w:ascii="Calibri" w:hAnsi="Calibri" w:cs="Calibri"/>
          <w:i/>
          <w:sz w:val="20"/>
          <w:szCs w:val="22"/>
        </w:rPr>
      </w:pPr>
      <w:r w:rsidRPr="00821441">
        <w:rPr>
          <w:rFonts w:ascii="Calibri" w:hAnsi="Calibri" w:cs="Calibri"/>
          <w:i/>
          <w:sz w:val="20"/>
          <w:szCs w:val="22"/>
        </w:rPr>
        <w:t>Figure 7: Add detail for the direct costs of providing financial support to third parties</w:t>
      </w:r>
    </w:p>
    <w:p w:rsidR="00A615A3" w:rsidRPr="00821441" w:rsidRDefault="001B1DD0" w:rsidP="00870282">
      <w:pPr>
        <w:spacing w:after="240"/>
        <w:rPr>
          <w:rFonts w:ascii="Calibri" w:hAnsi="Calibri" w:cs="Calibri"/>
          <w:b/>
          <w:bCs/>
        </w:rPr>
      </w:pPr>
      <w:r w:rsidRPr="00821441">
        <w:rPr>
          <w:rFonts w:ascii="Calibri" w:hAnsi="Calibri" w:cs="Calibri"/>
          <w:noProof/>
        </w:rPr>
        <w:drawing>
          <wp:inline distT="0" distB="0" distL="0" distR="0" wp14:anchorId="2DD37FED" wp14:editId="520FA30D">
            <wp:extent cx="5400675" cy="114617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675" cy="1146175"/>
                    </a:xfrm>
                    <a:prstGeom prst="rect">
                      <a:avLst/>
                    </a:prstGeom>
                  </pic:spPr>
                </pic:pic>
              </a:graphicData>
            </a:graphic>
          </wp:inline>
        </w:drawing>
      </w:r>
    </w:p>
    <w:p w:rsidR="00D072CC" w:rsidRPr="00821441" w:rsidRDefault="00D072CC" w:rsidP="00D072CC">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How to report indirect costs?</w:t>
      </w:r>
    </w:p>
    <w:p w:rsidR="00D072CC" w:rsidRPr="00821441" w:rsidRDefault="00D072CC" w:rsidP="00870282">
      <w:pPr>
        <w:spacing w:after="240"/>
        <w:rPr>
          <w:rFonts w:ascii="Calibri" w:hAnsi="Calibri" w:cs="Calibri"/>
          <w:szCs w:val="22"/>
        </w:rPr>
      </w:pPr>
      <w:r w:rsidRPr="00821441">
        <w:rPr>
          <w:rFonts w:ascii="Calibri" w:hAnsi="Calibri" w:cs="Calibri"/>
          <w:szCs w:val="22"/>
        </w:rPr>
        <w:t>The amount of indirect costs is automatically calculated, but still editable for legal entities which also have an operating grant with indirect costs for the same period.</w:t>
      </w:r>
    </w:p>
    <w:p w:rsidR="00870282" w:rsidRPr="00821441" w:rsidRDefault="00C23408" w:rsidP="00C23408">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The contribution from the EC for my organization exceeds 325.000 € for total direct costs. How do we upload the Certificate on Financial statement?</w:t>
      </w:r>
    </w:p>
    <w:p w:rsidR="00C23408" w:rsidRPr="00821441" w:rsidRDefault="00C23408" w:rsidP="00870282">
      <w:pPr>
        <w:spacing w:after="240"/>
        <w:rPr>
          <w:rFonts w:ascii="Calibri" w:hAnsi="Calibri" w:cs="Calibri"/>
          <w:szCs w:val="22"/>
        </w:rPr>
      </w:pPr>
      <w:r w:rsidRPr="00821441">
        <w:rPr>
          <w:rFonts w:ascii="Calibri" w:hAnsi="Calibri" w:cs="Calibri"/>
          <w:szCs w:val="22"/>
        </w:rPr>
        <w:t>If a CFS needs to be provided, a warning is displayed in the application and a validation error appears if the user saves the data without providing the requested CFS</w:t>
      </w:r>
      <w:r w:rsidR="00AD3C87">
        <w:rPr>
          <w:rFonts w:ascii="Calibri" w:hAnsi="Calibri" w:cs="Calibri"/>
          <w:szCs w:val="22"/>
        </w:rPr>
        <w:t>.</w:t>
      </w:r>
    </w:p>
    <w:p w:rsidR="00C23408" w:rsidRPr="00821441" w:rsidRDefault="00C23408" w:rsidP="00C23408">
      <w:pPr>
        <w:rPr>
          <w:rFonts w:ascii="Calibri" w:hAnsi="Calibri" w:cs="Calibri"/>
          <w:i/>
          <w:sz w:val="20"/>
          <w:szCs w:val="22"/>
        </w:rPr>
      </w:pPr>
      <w:r w:rsidRPr="00821441">
        <w:rPr>
          <w:rFonts w:ascii="Calibri" w:hAnsi="Calibri" w:cs="Calibri"/>
          <w:i/>
          <w:sz w:val="20"/>
          <w:szCs w:val="22"/>
        </w:rPr>
        <w:t>Figure 7: Adding the Certificate on Financial statement</w:t>
      </w:r>
    </w:p>
    <w:p w:rsidR="00C23408" w:rsidRPr="00821441" w:rsidRDefault="00C23408" w:rsidP="00870282">
      <w:pPr>
        <w:spacing w:after="240"/>
        <w:rPr>
          <w:rFonts w:ascii="Calibri" w:hAnsi="Calibri" w:cs="Calibri"/>
          <w:noProof/>
        </w:rPr>
      </w:pPr>
      <w:r w:rsidRPr="00821441">
        <w:rPr>
          <w:rFonts w:ascii="Calibri" w:hAnsi="Calibri" w:cs="Calibri"/>
          <w:noProof/>
        </w:rPr>
        <w:lastRenderedPageBreak/>
        <w:drawing>
          <wp:inline distT="0" distB="0" distL="0" distR="0" wp14:anchorId="3B1419BA" wp14:editId="737FD497">
            <wp:extent cx="5400675" cy="292227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675" cy="2922270"/>
                    </a:xfrm>
                    <a:prstGeom prst="rect">
                      <a:avLst/>
                    </a:prstGeom>
                  </pic:spPr>
                </pic:pic>
              </a:graphicData>
            </a:graphic>
          </wp:inline>
        </w:drawing>
      </w:r>
    </w:p>
    <w:p w:rsidR="00C23408" w:rsidRPr="00821441" w:rsidRDefault="00C23408" w:rsidP="00C23408">
      <w:pPr>
        <w:rPr>
          <w:rFonts w:ascii="Calibri" w:hAnsi="Calibri" w:cs="Calibri"/>
          <w:noProof/>
        </w:rPr>
      </w:pPr>
    </w:p>
    <w:p w:rsidR="00C23408" w:rsidRPr="00821441" w:rsidRDefault="00F0671C" w:rsidP="00F0671C">
      <w:pPr>
        <w:pStyle w:val="Default"/>
        <w:spacing w:after="240"/>
        <w:jc w:val="both"/>
        <w:rPr>
          <w:rFonts w:ascii="Calibri" w:hAnsi="Calibri" w:cs="Calibri"/>
          <w:b/>
          <w:i/>
          <w:color w:val="31849B" w:themeColor="accent5" w:themeShade="BF"/>
          <w:sz w:val="22"/>
          <w:szCs w:val="22"/>
        </w:rPr>
      </w:pPr>
      <w:r w:rsidRPr="00821441">
        <w:rPr>
          <w:rFonts w:ascii="Calibri" w:hAnsi="Calibri" w:cs="Calibri"/>
          <w:b/>
          <w:i/>
          <w:color w:val="31849B" w:themeColor="accent5" w:themeShade="BF"/>
          <w:sz w:val="22"/>
          <w:szCs w:val="22"/>
        </w:rPr>
        <w:t>Our report is complete and correct. How do we proceed?</w:t>
      </w:r>
    </w:p>
    <w:p w:rsidR="00F0671C" w:rsidRPr="00821441" w:rsidRDefault="00F0671C" w:rsidP="00C23408">
      <w:pPr>
        <w:rPr>
          <w:rFonts w:ascii="Calibri" w:hAnsi="Calibri" w:cs="Calibri"/>
          <w:szCs w:val="22"/>
        </w:rPr>
      </w:pPr>
      <w:r w:rsidRPr="00821441">
        <w:rPr>
          <w:rFonts w:ascii="Calibri" w:hAnsi="Calibri" w:cs="Calibri"/>
          <w:szCs w:val="22"/>
        </w:rPr>
        <w:t xml:space="preserve">After saving the financial statement, close the window and go back to reporting. Next to financial statement the button “Lock for review” will appear. After selecting the lock for review, the financial statement will be locked, your Legal financial signatory will be asked to sign the statement. After that, the GeoERA coordinator will be informed about your completion. </w:t>
      </w:r>
    </w:p>
    <w:sectPr w:rsidR="00F0671C" w:rsidRPr="00821441" w:rsidSect="008C61DC">
      <w:pgSz w:w="11907" w:h="16840" w:code="9"/>
      <w:pgMar w:top="1758" w:right="1701" w:bottom="1616" w:left="1701" w:header="737" w:footer="851"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F9A" w:rsidRDefault="004D6F9A" w:rsidP="00823DDB">
      <w:pPr>
        <w:pStyle w:val="xkaSkjemaTittel"/>
      </w:pPr>
      <w:r>
        <w:separator/>
      </w:r>
    </w:p>
  </w:endnote>
  <w:endnote w:type="continuationSeparator" w:id="0">
    <w:p w:rsidR="004D6F9A" w:rsidRDefault="004D6F9A" w:rsidP="00823DDB">
      <w:pPr>
        <w:pStyle w:val="xkaSkjemaTitte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Verdana-Bold">
    <w:altName w:val="Verdana"/>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D8F" w:rsidRDefault="00E20D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D8F" w:rsidRDefault="00E20D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BAC" w:rsidRDefault="00656BAC" w:rsidP="005C2030">
    <w:pPr>
      <w:pStyle w:val="Footer"/>
    </w:pPr>
    <w:r>
      <w:t xml:space="preserve">731166 | GeoERA </w:t>
    </w:r>
    <w:r>
      <w:tab/>
    </w:r>
    <w:r>
      <w:tab/>
    </w:r>
    <w:r>
      <w:tab/>
      <w:t xml:space="preserve">Page </w:t>
    </w:r>
    <w:sdt>
      <w:sdtPr>
        <w:id w:val="312069741"/>
        <w:docPartObj>
          <w:docPartGallery w:val="Page Numbers (Bottom of Page)"/>
          <w:docPartUnique/>
        </w:docPartObj>
      </w:sdtPr>
      <w:sdtEndPr/>
      <w:sdtContent>
        <w:r>
          <w:fldChar w:fldCharType="begin"/>
        </w:r>
        <w:r>
          <w:instrText>PAGE   \* MERGEFORMAT</w:instrText>
        </w:r>
        <w:r>
          <w:fldChar w:fldCharType="separate"/>
        </w:r>
        <w:r>
          <w:rPr>
            <w:noProof/>
          </w:rPr>
          <w:t>i</w:t>
        </w:r>
        <w:r>
          <w:fldChar w:fldCharType="end"/>
        </w:r>
      </w:sdtContent>
    </w:sdt>
  </w:p>
  <w:p w:rsidR="00656BAC" w:rsidRPr="005C2030" w:rsidRDefault="00656BAC" w:rsidP="005C20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BAC" w:rsidRPr="007F3689" w:rsidRDefault="00656BAC" w:rsidP="00792FB4">
    <w:pPr>
      <w:pStyle w:val="Footer"/>
    </w:pPr>
    <w:r>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MERGEFORMAT ">
      <w:r>
        <w:rPr>
          <w:noProof/>
        </w:rPr>
        <w:t>8</w:t>
      </w:r>
    </w:fldSimple>
    <w:r>
      <w:ptab w:relativeTo="margin" w:alignment="center" w:leader="none"/>
    </w:r>
    <w:r>
      <w:t xml:space="preserve">Revision no </w:t>
    </w:r>
    <w:r w:rsidR="00E20D8F">
      <w:t>2</w:t>
    </w:r>
    <w:r w:rsidR="00E20D8F">
      <w:ptab w:relativeTo="margin" w:alignment="right" w:leader="none"/>
    </w:r>
    <w:r w:rsidR="00E20D8F">
      <w:t xml:space="preserve">Last </w:t>
    </w:r>
    <w:r>
      <w:t xml:space="preserve">saved </w:t>
    </w:r>
    <w:r>
      <w:fldChar w:fldCharType="begin"/>
    </w:r>
    <w:r>
      <w:instrText xml:space="preserve"> SAVEDATE  \@ "dd/MM/yyyy HH:mm"  \* MERGEFORMAT </w:instrText>
    </w:r>
    <w:r>
      <w:fldChar w:fldCharType="separate"/>
    </w:r>
    <w:r w:rsidR="00FB67D1">
      <w:rPr>
        <w:noProof/>
      </w:rPr>
      <w:t>04/11/2019 16:00</w:t>
    </w:r>
    <w:r>
      <w:fldChar w:fldCharType="end"/>
    </w:r>
    <w:r w:rsidDel="00FB6176">
      <w:t xml:space="preserve"> </w:t>
    </w:r>
  </w:p>
  <w:p w:rsidR="00656BAC" w:rsidRPr="00792FB4" w:rsidRDefault="00656BAC" w:rsidP="00792F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BAC" w:rsidRDefault="00656BAC">
    <w:pPr>
      <w:pStyle w:val="Rubricering"/>
      <w:jc w:val="right"/>
    </w:pPr>
    <w:r>
      <w:fldChar w:fldCharType="begin"/>
    </w:r>
    <w:r>
      <w:instrText xml:space="preserve"> IF </w:instrText>
    </w:r>
    <w:r>
      <w:fldChar w:fldCharType="begin"/>
    </w:r>
    <w:r>
      <w:instrText xml:space="preserve"> DOCPROPERTY CBORAPPORTTEKST </w:instrText>
    </w:r>
    <w:r>
      <w:fldChar w:fldCharType="separate"/>
    </w:r>
    <w:r>
      <w:rPr>
        <w:b w:val="0"/>
        <w:bCs/>
        <w:lang w:val="en-US"/>
      </w:rPr>
      <w:instrText>Error! Unknown document property name.</w:instrText>
    </w:r>
    <w:r>
      <w:fldChar w:fldCharType="end"/>
    </w:r>
    <w:r>
      <w:instrText xml:space="preserve"> = " " "" </w:instrText>
    </w:r>
    <w:r>
      <w:fldChar w:fldCharType="begin"/>
    </w:r>
    <w:r>
      <w:instrText xml:space="preserve"> DOCPROPERTY CBORAPPORTTEKST \* CHARFORMAT </w:instrText>
    </w:r>
    <w:r>
      <w:fldChar w:fldCharType="separate"/>
    </w:r>
    <w:r>
      <w:rPr>
        <w:b w:val="0"/>
        <w:bCs/>
        <w:lang w:val="en-US"/>
      </w:rPr>
      <w:instrText>Error! Unknown document property name.</w:instrText>
    </w:r>
    <w:r>
      <w:fldChar w:fldCharType="end"/>
    </w:r>
    <w:r>
      <w:fldChar w:fldCharType="separate"/>
    </w:r>
    <w:r>
      <w:rPr>
        <w:b w:val="0"/>
        <w:bCs/>
        <w:lang w:val="en-US"/>
      </w:rPr>
      <w:t>Error! Unknown document property name.</w:t>
    </w:r>
    <w:r>
      <w:fldChar w:fldCharType="end"/>
    </w:r>
  </w:p>
  <w:p w:rsidR="00656BAC" w:rsidRDefault="00656BAC"/>
  <w:p w:rsidR="00656BAC" w:rsidRDefault="00656BAC"/>
  <w:p w:rsidR="00656BAC" w:rsidRDefault="00656BA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BAC" w:rsidRPr="00792FB4" w:rsidRDefault="00656BAC" w:rsidP="00792FB4">
    <w:pPr>
      <w:pStyle w:val="Footer"/>
    </w:pPr>
    <w:r>
      <w:t xml:space="preserve">Page </w:t>
    </w:r>
    <w:r>
      <w:fldChar w:fldCharType="begin"/>
    </w:r>
    <w:r>
      <w:instrText xml:space="preserve"> PAGE   \* MERGEFORMAT </w:instrText>
    </w:r>
    <w:r>
      <w:fldChar w:fldCharType="separate"/>
    </w:r>
    <w:r>
      <w:rPr>
        <w:noProof/>
      </w:rPr>
      <w:t>6</w:t>
    </w:r>
    <w:r>
      <w:fldChar w:fldCharType="end"/>
    </w:r>
    <w:r>
      <w:t xml:space="preserve"> of </w:t>
    </w:r>
    <w:fldSimple w:instr=" NUMPAGES   \* MERGEFORMAT ">
      <w:r>
        <w:rPr>
          <w:noProof/>
        </w:rPr>
        <w:t>8</w:t>
      </w:r>
    </w:fldSimple>
    <w:r>
      <w:ptab w:relativeTo="margin" w:alignment="center" w:leader="none"/>
    </w:r>
    <w:r>
      <w:t xml:space="preserve">Revision no </w:t>
    </w:r>
    <w:r w:rsidR="00E20D8F">
      <w:t>2</w:t>
    </w:r>
    <w:r w:rsidR="00E20D8F">
      <w:ptab w:relativeTo="margin" w:alignment="right" w:leader="none"/>
    </w:r>
    <w:r w:rsidR="00E20D8F">
      <w:t xml:space="preserve">Last </w:t>
    </w:r>
    <w:r>
      <w:t xml:space="preserve">saved </w:t>
    </w:r>
    <w:r>
      <w:fldChar w:fldCharType="begin"/>
    </w:r>
    <w:r>
      <w:instrText xml:space="preserve"> SAVEDATE  \@ "dd/MM/yyyy HH:mm"  \* MERGEFORMAT </w:instrText>
    </w:r>
    <w:r>
      <w:fldChar w:fldCharType="separate"/>
    </w:r>
    <w:r w:rsidR="00FB67D1">
      <w:rPr>
        <w:noProof/>
      </w:rPr>
      <w:t>04/11/2019 16:00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F9A" w:rsidRDefault="004D6F9A" w:rsidP="00823DDB">
      <w:pPr>
        <w:pStyle w:val="xkaSkjemaTittel"/>
      </w:pPr>
      <w:r>
        <w:separator/>
      </w:r>
    </w:p>
  </w:footnote>
  <w:footnote w:type="continuationSeparator" w:id="0">
    <w:p w:rsidR="004D6F9A" w:rsidRDefault="004D6F9A" w:rsidP="00823DDB">
      <w:pPr>
        <w:pStyle w:val="xkaSkjemaTitte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D8F" w:rsidRDefault="00E20D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BAC" w:rsidRPr="009773C7" w:rsidRDefault="00656BAC" w:rsidP="00B25CFB">
    <w:pPr>
      <w:pStyle w:val="Header"/>
      <w:tabs>
        <w:tab w:val="left" w:pos="452"/>
      </w:tabs>
      <w:rPr>
        <w:sz w:val="16"/>
        <w:szCs w:val="16"/>
      </w:rPr>
    </w:pPr>
    <w:r>
      <w:rPr>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BAC" w:rsidRDefault="00656BAC">
    <w:pPr>
      <w:pStyle w:val="Header"/>
    </w:pPr>
  </w:p>
  <w:p w:rsidR="00656BAC" w:rsidRDefault="00656BAC">
    <w:pPr>
      <w:pStyle w:val="Header"/>
    </w:pPr>
  </w:p>
  <w:p w:rsidR="00656BAC" w:rsidRDefault="00656BAC">
    <w:pPr>
      <w:pStyle w:val="Header"/>
    </w:pPr>
  </w:p>
  <w:p w:rsidR="00656BAC" w:rsidRDefault="00656BAC">
    <w:pPr>
      <w:pStyle w:val="Header"/>
    </w:pPr>
  </w:p>
  <w:p w:rsidR="00656BAC" w:rsidRDefault="00656BAC">
    <w:pPr>
      <w:pStyle w:val="Header"/>
    </w:pPr>
  </w:p>
  <w:p w:rsidR="00656BAC" w:rsidRDefault="00656BAC">
    <w:pPr>
      <w:pStyle w:val="Header"/>
    </w:pPr>
  </w:p>
  <w:p w:rsidR="00656BAC" w:rsidRDefault="00656B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90" w:type="dxa"/>
      <w:tblInd w:w="108" w:type="dxa"/>
      <w:tblLayout w:type="fixed"/>
      <w:tblLook w:val="0000" w:firstRow="0" w:lastRow="0" w:firstColumn="0" w:lastColumn="0" w:noHBand="0" w:noVBand="0"/>
    </w:tblPr>
    <w:tblGrid>
      <w:gridCol w:w="3036"/>
      <w:gridCol w:w="2690"/>
      <w:gridCol w:w="2864"/>
    </w:tblGrid>
    <w:tr w:rsidR="00656BAC" w:rsidTr="001D4124">
      <w:trPr>
        <w:trHeight w:val="939"/>
      </w:trPr>
      <w:tc>
        <w:tcPr>
          <w:tcW w:w="3036" w:type="dxa"/>
          <w:tcBorders>
            <w:bottom w:val="single" w:sz="4" w:space="0" w:color="76923C" w:themeColor="accent3" w:themeShade="BF"/>
          </w:tcBorders>
          <w:vAlign w:val="bottom"/>
        </w:tcPr>
        <w:p w:rsidR="00656BAC" w:rsidRDefault="00656BAC" w:rsidP="00364474">
          <w:pPr>
            <w:pStyle w:val="Header"/>
            <w:ind w:left="-108"/>
            <w:rPr>
              <w:noProof/>
            </w:rPr>
          </w:pPr>
          <w:r>
            <w:rPr>
              <w:noProof/>
              <w:lang w:val="nl-NL" w:eastAsia="nl-NL"/>
            </w:rPr>
            <w:drawing>
              <wp:inline distT="0" distB="0" distL="0" distR="0" wp14:anchorId="63486C7A" wp14:editId="6C766F51">
                <wp:extent cx="722003" cy="606056"/>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U.jpg"/>
                        <pic:cNvPicPr/>
                      </pic:nvPicPr>
                      <pic:blipFill rotWithShape="1">
                        <a:blip r:embed="rId1">
                          <a:extLst>
                            <a:ext uri="{28A0092B-C50C-407E-A947-70E740481C1C}">
                              <a14:useLocalDpi xmlns:a14="http://schemas.microsoft.com/office/drawing/2010/main" val="0"/>
                            </a:ext>
                          </a:extLst>
                        </a:blip>
                        <a:srcRect b="-23913"/>
                        <a:stretch/>
                      </pic:blipFill>
                      <pic:spPr bwMode="auto">
                        <a:xfrm>
                          <a:off x="0" y="0"/>
                          <a:ext cx="725423" cy="608927"/>
                        </a:xfrm>
                        <a:prstGeom prst="rect">
                          <a:avLst/>
                        </a:prstGeom>
                        <a:ln>
                          <a:noFill/>
                        </a:ln>
                        <a:extLst>
                          <a:ext uri="{53640926-AAD7-44D8-BBD7-CCE9431645EC}">
                            <a14:shadowObscured xmlns:a14="http://schemas.microsoft.com/office/drawing/2010/main"/>
                          </a:ext>
                        </a:extLst>
                      </pic:spPr>
                    </pic:pic>
                  </a:graphicData>
                </a:graphic>
              </wp:inline>
            </w:drawing>
          </w:r>
        </w:p>
      </w:tc>
      <w:tc>
        <w:tcPr>
          <w:tcW w:w="2690" w:type="dxa"/>
          <w:tcBorders>
            <w:bottom w:val="single" w:sz="4" w:space="0" w:color="76923C" w:themeColor="accent3" w:themeShade="BF"/>
          </w:tcBorders>
          <w:vAlign w:val="center"/>
        </w:tcPr>
        <w:p w:rsidR="00656BAC" w:rsidRDefault="00656BAC" w:rsidP="00780AC0">
          <w:pPr>
            <w:pStyle w:val="xkaSkjemaTekst"/>
            <w:jc w:val="center"/>
          </w:pPr>
          <w:r>
            <w:t xml:space="preserve">      </w:t>
          </w:r>
        </w:p>
      </w:tc>
      <w:tc>
        <w:tcPr>
          <w:tcW w:w="2864" w:type="dxa"/>
          <w:tcBorders>
            <w:bottom w:val="single" w:sz="4" w:space="0" w:color="76923C" w:themeColor="accent3" w:themeShade="BF"/>
          </w:tcBorders>
          <w:vAlign w:val="center"/>
        </w:tcPr>
        <w:p w:rsidR="00656BAC" w:rsidRDefault="00656BAC" w:rsidP="001D4124">
          <w:pPr>
            <w:pStyle w:val="xkaSkjemaTekst"/>
            <w:spacing w:before="120"/>
          </w:pPr>
          <w:r>
            <w:t xml:space="preserve">         </w:t>
          </w:r>
          <w:r w:rsidRPr="00430DF1">
            <w:rPr>
              <w:lang w:val="nl-NL" w:eastAsia="nl-NL"/>
            </w:rPr>
            <w:drawing>
              <wp:inline distT="0" distB="0" distL="0" distR="0" wp14:anchorId="39077FB1" wp14:editId="6FBA8396">
                <wp:extent cx="1276350" cy="575990"/>
                <wp:effectExtent l="0" t="0" r="0" b="0"/>
                <wp:docPr id="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ERA_with tex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6350" cy="575990"/>
                        </a:xfrm>
                        <a:prstGeom prst="rect">
                          <a:avLst/>
                        </a:prstGeom>
                      </pic:spPr>
                    </pic:pic>
                  </a:graphicData>
                </a:graphic>
              </wp:inline>
            </w:drawing>
          </w:r>
        </w:p>
        <w:p w:rsidR="00656BAC" w:rsidRPr="00693EF9" w:rsidRDefault="00656BAC" w:rsidP="00693EF9">
          <w:pPr>
            <w:pStyle w:val="xkaSkjemaTekst"/>
            <w:jc w:val="right"/>
            <w:rPr>
              <w:sz w:val="16"/>
              <w:szCs w:val="16"/>
            </w:rPr>
          </w:pPr>
        </w:p>
      </w:tc>
    </w:tr>
  </w:tbl>
  <w:p w:rsidR="00656BAC" w:rsidRDefault="00656BAC" w:rsidP="00B25CFB">
    <w:pPr>
      <w:pStyle w:val="Header"/>
      <w:ind w:right="-28"/>
      <w:jc w:val="right"/>
      <w:rPr>
        <w:rFonts w:ascii="Arial" w:hAnsi="Arial" w:cs="Arial"/>
        <w:sz w:val="16"/>
        <w:szCs w:val="16"/>
      </w:rPr>
    </w:pPr>
  </w:p>
  <w:p w:rsidR="00656BAC" w:rsidRPr="005E7A18" w:rsidRDefault="00656BAC" w:rsidP="00B25CFB">
    <w:pPr>
      <w:pStyle w:val="Header"/>
      <w:ind w:right="-28"/>
      <w:jc w:val="right"/>
      <w:rPr>
        <w:rFonts w:ascii="Arial" w:hAnsi="Arial" w:cs="Arial"/>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BAC" w:rsidRDefault="00656BAC">
    <w:pPr>
      <w:pStyle w:val="Body"/>
      <w:rPr>
        <w:caps/>
        <w:sz w:val="17"/>
      </w:rPr>
    </w:pPr>
    <w:r>
      <w:rPr>
        <w:noProof/>
        <w:lang w:val="nl-NL" w:eastAsia="nl-NL"/>
      </w:rPr>
      <mc:AlternateContent>
        <mc:Choice Requires="wps">
          <w:drawing>
            <wp:anchor distT="0" distB="0" distL="114300" distR="114300" simplePos="0" relativeHeight="251657216" behindDoc="0" locked="0" layoutInCell="0" allowOverlap="1" wp14:anchorId="691EB8B4" wp14:editId="5AA0BE8F">
              <wp:simplePos x="0" y="0"/>
              <wp:positionH relativeFrom="page">
                <wp:posOffset>1511935</wp:posOffset>
              </wp:positionH>
              <wp:positionV relativeFrom="page">
                <wp:posOffset>323850</wp:posOffset>
              </wp:positionV>
              <wp:extent cx="5292090" cy="442595"/>
              <wp:effectExtent l="0" t="0" r="0" b="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1"/>
                            <w:gridCol w:w="6804"/>
                          </w:tblGrid>
                          <w:tr w:rsidR="00656BAC">
                            <w:trPr>
                              <w:trHeight w:hRule="exact" w:val="578"/>
                            </w:trPr>
                            <w:tc>
                              <w:tcPr>
                                <w:tcW w:w="1531" w:type="dxa"/>
                                <w:tcBorders>
                                  <w:top w:val="nil"/>
                                  <w:left w:val="nil"/>
                                  <w:bottom w:val="nil"/>
                                  <w:right w:val="nil"/>
                                </w:tcBorders>
                              </w:tcPr>
                              <w:p w:rsidR="00656BAC" w:rsidRDefault="00656BAC">
                                <w:pPr>
                                  <w:rPr>
                                    <w:sz w:val="17"/>
                                  </w:rPr>
                                </w:pPr>
                                <w:r>
                                  <w:rPr>
                                    <w:b/>
                                    <w:sz w:val="17"/>
                                  </w:rPr>
                                  <w:fldChar w:fldCharType="begin"/>
                                </w:r>
                                <w:r>
                                  <w:rPr>
                                    <w:b/>
                                    <w:sz w:val="17"/>
                                  </w:rPr>
                                  <w:instrText xml:space="preserve"> PAGE  \* CHARFORMAT </w:instrText>
                                </w:r>
                                <w:r>
                                  <w:rPr>
                                    <w:b/>
                                    <w:sz w:val="17"/>
                                  </w:rPr>
                                  <w:fldChar w:fldCharType="separate"/>
                                </w:r>
                                <w:r>
                                  <w:rPr>
                                    <w:b/>
                                    <w:noProof/>
                                    <w:sz w:val="17"/>
                                  </w:rPr>
                                  <w:t>2</w:t>
                                </w:r>
                                <w:r>
                                  <w:rPr>
                                    <w:b/>
                                    <w:sz w:val="17"/>
                                  </w:rPr>
                                  <w:fldChar w:fldCharType="end"/>
                                </w:r>
                                <w:r>
                                  <w:rPr>
                                    <w:b/>
                                    <w:sz w:val="17"/>
                                  </w:rPr>
                                  <w:t xml:space="preserve"> / </w:t>
                                </w:r>
                                <w:r>
                                  <w:rPr>
                                    <w:b/>
                                    <w:sz w:val="17"/>
                                  </w:rPr>
                                  <w:fldChar w:fldCharType="begin"/>
                                </w:r>
                                <w:r>
                                  <w:rPr>
                                    <w:b/>
                                    <w:sz w:val="17"/>
                                  </w:rPr>
                                  <w:instrText xml:space="preserve"> IF </w:instrText>
                                </w:r>
                                <w:r>
                                  <w:rPr>
                                    <w:b/>
                                    <w:sz w:val="17"/>
                                  </w:rPr>
                                  <w:fldChar w:fldCharType="begin"/>
                                </w:r>
                                <w:r>
                                  <w:rPr>
                                    <w:b/>
                                    <w:sz w:val="17"/>
                                  </w:rPr>
                                  <w:instrText xml:space="preserve"> DOCPROPERTY "AppendixPageNum"</w:instrText>
                                </w:r>
                                <w:r>
                                  <w:rPr>
                                    <w:b/>
                                    <w:sz w:val="17"/>
                                  </w:rPr>
                                  <w:fldChar w:fldCharType="separate"/>
                                </w:r>
                                <w:r>
                                  <w:rPr>
                                    <w:bCs/>
                                    <w:sz w:val="17"/>
                                  </w:rPr>
                                  <w:instrText>Error! Unknown document property name.</w:instrText>
                                </w:r>
                                <w:r>
                                  <w:rPr>
                                    <w:b/>
                                    <w:sz w:val="17"/>
                                  </w:rPr>
                                  <w:fldChar w:fldCharType="end"/>
                                </w:r>
                                <w:r>
                                  <w:rPr>
                                    <w:b/>
                                    <w:sz w:val="17"/>
                                  </w:rPr>
                                  <w:instrText xml:space="preserve"> = 0 </w:instrText>
                                </w:r>
                                <w:r>
                                  <w:rPr>
                                    <w:b/>
                                    <w:sz w:val="17"/>
                                  </w:rPr>
                                  <w:fldChar w:fldCharType="begin"/>
                                </w:r>
                                <w:r>
                                  <w:rPr>
                                    <w:b/>
                                    <w:sz w:val="17"/>
                                  </w:rPr>
                                  <w:instrText xml:space="preserve"> NUMPAGES</w:instrText>
                                </w:r>
                                <w:r>
                                  <w:rPr>
                                    <w:b/>
                                    <w:sz w:val="17"/>
                                  </w:rPr>
                                  <w:fldChar w:fldCharType="separate"/>
                                </w:r>
                                <w:r>
                                  <w:rPr>
                                    <w:b/>
                                    <w:noProof/>
                                    <w:sz w:val="17"/>
                                  </w:rPr>
                                  <w:instrText>68</w:instrText>
                                </w:r>
                                <w:r>
                                  <w:rPr>
                                    <w:b/>
                                    <w:sz w:val="17"/>
                                  </w:rPr>
                                  <w:fldChar w:fldCharType="end"/>
                                </w:r>
                                <w:r>
                                  <w:rPr>
                                    <w:b/>
                                    <w:sz w:val="17"/>
                                  </w:rPr>
                                  <w:instrText xml:space="preserve"> </w:instrText>
                                </w:r>
                                <w:r>
                                  <w:rPr>
                                    <w:b/>
                                    <w:sz w:val="17"/>
                                  </w:rPr>
                                  <w:fldChar w:fldCharType="begin"/>
                                </w:r>
                                <w:r>
                                  <w:rPr>
                                    <w:b/>
                                    <w:sz w:val="17"/>
                                  </w:rPr>
                                  <w:instrText xml:space="preserve"> DOCPROPERTY "AppendixPageNum"</w:instrText>
                                </w:r>
                                <w:r>
                                  <w:rPr>
                                    <w:b/>
                                    <w:sz w:val="17"/>
                                  </w:rPr>
                                  <w:fldChar w:fldCharType="separate"/>
                                </w:r>
                                <w:r>
                                  <w:rPr>
                                    <w:bCs/>
                                    <w:sz w:val="17"/>
                                  </w:rPr>
                                  <w:instrText>Error! Unknown document property name.</w:instrText>
                                </w:r>
                                <w:r>
                                  <w:rPr>
                                    <w:b/>
                                    <w:sz w:val="17"/>
                                  </w:rPr>
                                  <w:fldChar w:fldCharType="end"/>
                                </w:r>
                                <w:r>
                                  <w:rPr>
                                    <w:b/>
                                    <w:sz w:val="17"/>
                                  </w:rPr>
                                  <w:instrText xml:space="preserve">\* MERGEFORMAT </w:instrText>
                                </w:r>
                                <w:r>
                                  <w:rPr>
                                    <w:b/>
                                    <w:sz w:val="17"/>
                                  </w:rPr>
                                  <w:fldChar w:fldCharType="separate"/>
                                </w:r>
                                <w:r w:rsidRPr="00FB6176">
                                  <w:rPr>
                                    <w:b/>
                                    <w:noProof/>
                                    <w:sz w:val="17"/>
                                  </w:rPr>
                                  <w:t>Error!</w:t>
                                </w:r>
                                <w:r>
                                  <w:rPr>
                                    <w:bCs/>
                                    <w:noProof/>
                                    <w:sz w:val="17"/>
                                  </w:rPr>
                                  <w:t xml:space="preserve"> Unknown document property name.</w:t>
                                </w:r>
                                <w:r>
                                  <w:rPr>
                                    <w:b/>
                                    <w:sz w:val="17"/>
                                  </w:rPr>
                                  <w:fldChar w:fldCharType="end"/>
                                </w:r>
                                <w:r>
                                  <w:rPr>
                                    <w:sz w:val="17"/>
                                  </w:rPr>
                                  <w:t xml:space="preserve"> </w:t>
                                </w:r>
                              </w:p>
                            </w:tc>
                            <w:tc>
                              <w:tcPr>
                                <w:tcW w:w="6804" w:type="dxa"/>
                                <w:tcBorders>
                                  <w:top w:val="nil"/>
                                  <w:left w:val="nil"/>
                                  <w:bottom w:val="nil"/>
                                  <w:right w:val="nil"/>
                                </w:tcBorders>
                              </w:tcPr>
                              <w:p w:rsidR="00656BAC" w:rsidRDefault="00656BAC">
                                <w:pPr>
                                  <w:tabs>
                                    <w:tab w:val="right" w:pos="964"/>
                                  </w:tabs>
                                  <w:jc w:val="right"/>
                                </w:pPr>
                                <w:r>
                                  <w:rPr>
                                    <w:rFonts w:ascii="Arial" w:hAnsi="Arial"/>
                                    <w:b/>
                                    <w:caps/>
                                    <w:noProof/>
                                    <w:sz w:val="17"/>
                                  </w:rPr>
                                  <w:fldChar w:fldCharType="begin"/>
                                </w:r>
                                <w:r>
                                  <w:rPr>
                                    <w:rFonts w:ascii="Arial" w:hAnsi="Arial"/>
                                    <w:b/>
                                    <w:caps/>
                                    <w:noProof/>
                                    <w:sz w:val="17"/>
                                  </w:rPr>
                                  <w:instrText xml:space="preserve"> IF </w:instrText>
                                </w:r>
                                <w:r>
                                  <w:rPr>
                                    <w:rFonts w:ascii="Arial" w:hAnsi="Arial"/>
                                    <w:b/>
                                    <w:caps/>
                                    <w:noProof/>
                                    <w:sz w:val="17"/>
                                  </w:rPr>
                                  <w:fldChar w:fldCharType="begin"/>
                                </w:r>
                                <w:r>
                                  <w:rPr>
                                    <w:rFonts w:ascii="Arial" w:hAnsi="Arial"/>
                                    <w:b/>
                                    <w:caps/>
                                    <w:noProof/>
                                    <w:sz w:val="17"/>
                                  </w:rPr>
                                  <w:instrText xml:space="preserve"> DOCPROPERTY CBORAPPORTTEKST</w:instrText>
                                </w:r>
                                <w:r>
                                  <w:rPr>
                                    <w:rFonts w:ascii="Arial" w:hAnsi="Arial"/>
                                    <w:b/>
                                    <w:caps/>
                                    <w:noProof/>
                                    <w:sz w:val="17"/>
                                  </w:rPr>
                                  <w:fldChar w:fldCharType="separate"/>
                                </w:r>
                                <w:r>
                                  <w:rPr>
                                    <w:rFonts w:ascii="Arial" w:hAnsi="Arial"/>
                                    <w:bCs/>
                                    <w:caps/>
                                    <w:noProof/>
                                    <w:sz w:val="17"/>
                                  </w:rPr>
                                  <w:instrText>Error! Unknown document property name.</w:instrText>
                                </w:r>
                                <w:r>
                                  <w:rPr>
                                    <w:rFonts w:ascii="Arial" w:hAnsi="Arial"/>
                                    <w:b/>
                                    <w:caps/>
                                    <w:noProof/>
                                    <w:sz w:val="17"/>
                                  </w:rPr>
                                  <w:fldChar w:fldCharType="end"/>
                                </w:r>
                                <w:r>
                                  <w:rPr>
                                    <w:rFonts w:ascii="Arial" w:hAnsi="Arial"/>
                                    <w:b/>
                                    <w:caps/>
                                    <w:noProof/>
                                    <w:sz w:val="17"/>
                                  </w:rPr>
                                  <w:instrText xml:space="preserve"> = " " "" </w:instrText>
                                </w:r>
                                <w:r>
                                  <w:rPr>
                                    <w:rFonts w:ascii="Arial" w:hAnsi="Arial"/>
                                    <w:b/>
                                    <w:caps/>
                                    <w:noProof/>
                                    <w:sz w:val="17"/>
                                  </w:rPr>
                                  <w:fldChar w:fldCharType="begin"/>
                                </w:r>
                                <w:r>
                                  <w:rPr>
                                    <w:rFonts w:ascii="Arial" w:hAnsi="Arial"/>
                                    <w:b/>
                                    <w:caps/>
                                    <w:noProof/>
                                    <w:sz w:val="17"/>
                                  </w:rPr>
                                  <w:instrText xml:space="preserve">IF </w:instrText>
                                </w:r>
                                <w:r>
                                  <w:rPr>
                                    <w:rFonts w:ascii="Arial" w:hAnsi="Arial"/>
                                    <w:b/>
                                    <w:caps/>
                                    <w:noProof/>
                                    <w:sz w:val="17"/>
                                  </w:rPr>
                                  <w:fldChar w:fldCharType="begin"/>
                                </w:r>
                                <w:r>
                                  <w:rPr>
                                    <w:rFonts w:ascii="Arial" w:hAnsi="Arial"/>
                                    <w:b/>
                                    <w:caps/>
                                    <w:noProof/>
                                    <w:sz w:val="17"/>
                                  </w:rPr>
                                  <w:instrText xml:space="preserve"> DOCPROPERTY " CBORAPPORTTEKST"</w:instrText>
                                </w:r>
                                <w:r>
                                  <w:rPr>
                                    <w:rFonts w:ascii="Arial" w:hAnsi="Arial"/>
                                    <w:b/>
                                    <w:caps/>
                                    <w:noProof/>
                                    <w:sz w:val="17"/>
                                  </w:rPr>
                                  <w:fldChar w:fldCharType="separate"/>
                                </w:r>
                                <w:r>
                                  <w:rPr>
                                    <w:rFonts w:ascii="Arial" w:hAnsi="Arial"/>
                                    <w:bCs/>
                                    <w:caps/>
                                    <w:noProof/>
                                    <w:sz w:val="17"/>
                                  </w:rPr>
                                  <w:instrText>Error! Unknown document property name.</w:instrText>
                                </w:r>
                                <w:r>
                                  <w:rPr>
                                    <w:rFonts w:ascii="Arial" w:hAnsi="Arial"/>
                                    <w:b/>
                                    <w:caps/>
                                    <w:noProof/>
                                    <w:sz w:val="17"/>
                                  </w:rPr>
                                  <w:fldChar w:fldCharType="end"/>
                                </w:r>
                                <w:r>
                                  <w:rPr>
                                    <w:rFonts w:ascii="Arial" w:hAnsi="Arial"/>
                                    <w:b/>
                                    <w:caps/>
                                    <w:noProof/>
                                    <w:sz w:val="17"/>
                                  </w:rPr>
                                  <w:instrText xml:space="preserve"> ="" "" "</w:instrText>
                                </w:r>
                                <w:r>
                                  <w:rPr>
                                    <w:rFonts w:ascii="Arial" w:hAnsi="Arial"/>
                                    <w:b/>
                                    <w:caps/>
                                    <w:noProof/>
                                    <w:sz w:val="17"/>
                                  </w:rPr>
                                  <w:fldChar w:fldCharType="begin"/>
                                </w:r>
                                <w:r>
                                  <w:rPr>
                                    <w:rFonts w:ascii="Arial" w:hAnsi="Arial"/>
                                    <w:b/>
                                    <w:caps/>
                                    <w:noProof/>
                                    <w:sz w:val="17"/>
                                  </w:rPr>
                                  <w:instrText xml:space="preserve"> DOCPROPERTY CBORAPPORTTEKST \* CHARFORMAT </w:instrText>
                                </w:r>
                                <w:r>
                                  <w:rPr>
                                    <w:rFonts w:ascii="Arial" w:hAnsi="Arial"/>
                                    <w:b/>
                                    <w:caps/>
                                    <w:noProof/>
                                    <w:sz w:val="17"/>
                                  </w:rPr>
                                  <w:fldChar w:fldCharType="separate"/>
                                </w:r>
                                <w:r>
                                  <w:rPr>
                                    <w:rFonts w:ascii="Arial" w:hAnsi="Arial"/>
                                    <w:bCs/>
                                    <w:caps/>
                                    <w:noProof/>
                                    <w:sz w:val="17"/>
                                  </w:rPr>
                                  <w:instrText>Error! Unknown document property name.</w:instrText>
                                </w:r>
                                <w:r>
                                  <w:rPr>
                                    <w:rFonts w:ascii="Arial" w:hAnsi="Arial"/>
                                    <w:b/>
                                    <w:caps/>
                                    <w:noProof/>
                                    <w:sz w:val="17"/>
                                  </w:rPr>
                                  <w:fldChar w:fldCharType="end"/>
                                </w:r>
                                <w:r>
                                  <w:rPr>
                                    <w:rFonts w:ascii="Arial" w:hAnsi="Arial"/>
                                    <w:b/>
                                    <w:caps/>
                                    <w:noProof/>
                                    <w:sz w:val="17"/>
                                  </w:rPr>
                                  <w:instrText xml:space="preserve"> | "</w:instrText>
                                </w:r>
                                <w:r>
                                  <w:rPr>
                                    <w:rFonts w:ascii="Arial" w:hAnsi="Arial"/>
                                    <w:b/>
                                    <w:caps/>
                                    <w:noProof/>
                                    <w:sz w:val="17"/>
                                  </w:rPr>
                                  <w:fldChar w:fldCharType="separate"/>
                                </w:r>
                                <w:r>
                                  <w:rPr>
                                    <w:rFonts w:ascii="Arial" w:hAnsi="Arial"/>
                                    <w:bCs/>
                                    <w:caps/>
                                    <w:noProof/>
                                    <w:sz w:val="17"/>
                                  </w:rPr>
                                  <w:instrText>Error! Unknown document property name.</w:instrText>
                                </w:r>
                                <w:r>
                                  <w:rPr>
                                    <w:rFonts w:ascii="Arial" w:hAnsi="Arial"/>
                                    <w:b/>
                                    <w:caps/>
                                    <w:noProof/>
                                    <w:sz w:val="17"/>
                                  </w:rPr>
                                  <w:instrText xml:space="preserve"> | </w:instrText>
                                </w:r>
                                <w:r>
                                  <w:rPr>
                                    <w:rFonts w:ascii="Arial" w:hAnsi="Arial"/>
                                    <w:b/>
                                    <w:caps/>
                                    <w:noProof/>
                                    <w:sz w:val="17"/>
                                  </w:rPr>
                                  <w:fldChar w:fldCharType="end"/>
                                </w:r>
                                <w:r>
                                  <w:rPr>
                                    <w:rFonts w:ascii="Arial" w:hAnsi="Arial"/>
                                    <w:b/>
                                    <w:caps/>
                                    <w:noProof/>
                                    <w:sz w:val="17"/>
                                  </w:rPr>
                                  <w:fldChar w:fldCharType="separate"/>
                                </w:r>
                                <w:r>
                                  <w:rPr>
                                    <w:rFonts w:ascii="Arial" w:hAnsi="Arial"/>
                                    <w:bCs/>
                                    <w:caps/>
                                    <w:noProof/>
                                    <w:sz w:val="17"/>
                                  </w:rPr>
                                  <w:t>Error! Unknown document property name.</w:t>
                                </w:r>
                                <w:r>
                                  <w:rPr>
                                    <w:rFonts w:ascii="Arial" w:hAnsi="Arial"/>
                                    <w:b/>
                                    <w:caps/>
                                    <w:noProof/>
                                    <w:sz w:val="17"/>
                                  </w:rPr>
                                  <w:t xml:space="preserve"> | </w:t>
                                </w:r>
                                <w:r>
                                  <w:rPr>
                                    <w:rFonts w:ascii="Arial" w:hAnsi="Arial"/>
                                    <w:b/>
                                    <w:caps/>
                                    <w:noProof/>
                                    <w:sz w:val="17"/>
                                  </w:rPr>
                                  <w:fldChar w:fldCharType="end"/>
                                </w:r>
                                <w:r>
                                  <w:rPr>
                                    <w:sz w:val="17"/>
                                  </w:rPr>
                                  <w:fldChar w:fldCharType="begin"/>
                                </w:r>
                                <w:r>
                                  <w:rPr>
                                    <w:sz w:val="17"/>
                                  </w:rPr>
                                  <w:instrText xml:space="preserve"> REF TNODocType \* MERGEFORMAT </w:instrText>
                                </w:r>
                                <w:r>
                                  <w:rPr>
                                    <w:sz w:val="17"/>
                                  </w:rPr>
                                  <w:fldChar w:fldCharType="separate"/>
                                </w:r>
                                <w:r>
                                  <w:rPr>
                                    <w:b/>
                                    <w:bCs/>
                                    <w:sz w:val="17"/>
                                  </w:rPr>
                                  <w:t>Error! Reference source not found.</w:t>
                                </w:r>
                                <w:r>
                                  <w:rPr>
                                    <w:sz w:val="17"/>
                                  </w:rPr>
                                  <w:fldChar w:fldCharType="end"/>
                                </w:r>
                                <w:r>
                                  <w:rPr>
                                    <w:sz w:val="17"/>
                                  </w:rPr>
                                  <w:t xml:space="preserve"> | </w:t>
                                </w:r>
                                <w:r>
                                  <w:rPr>
                                    <w:sz w:val="17"/>
                                  </w:rPr>
                                  <w:fldChar w:fldCharType="begin"/>
                                </w:r>
                                <w:r>
                                  <w:rPr>
                                    <w:sz w:val="17"/>
                                  </w:rPr>
                                  <w:instrText xml:space="preserve"> DOCPROPERTY Rapportnummer \* CHARFORMAT </w:instrText>
                                </w:r>
                                <w:r>
                                  <w:rPr>
                                    <w:sz w:val="17"/>
                                  </w:rPr>
                                  <w:fldChar w:fldCharType="separate"/>
                                </w:r>
                                <w:r>
                                  <w:rPr>
                                    <w:b/>
                                    <w:bCs/>
                                    <w:sz w:val="17"/>
                                  </w:rPr>
                                  <w:t>Error! Unknown document property name.</w:t>
                                </w:r>
                                <w:r>
                                  <w:rPr>
                                    <w:sz w:val="17"/>
                                  </w:rPr>
                                  <w:fldChar w:fldCharType="end"/>
                                </w:r>
                                <w:r>
                                  <w:rPr>
                                    <w:sz w:val="17"/>
                                  </w:rPr>
                                  <w:fldChar w:fldCharType="begin"/>
                                </w:r>
                                <w:r>
                                  <w:rPr>
                                    <w:sz w:val="17"/>
                                  </w:rPr>
                                  <w:instrText xml:space="preserve">IF </w:instrText>
                                </w:r>
                                <w:r>
                                  <w:rPr>
                                    <w:sz w:val="17"/>
                                  </w:rPr>
                                  <w:fldChar w:fldCharType="begin"/>
                                </w:r>
                                <w:r>
                                  <w:rPr>
                                    <w:sz w:val="17"/>
                                  </w:rPr>
                                  <w:instrText xml:space="preserve"> DOCPROPERTY"RPVersie"</w:instrText>
                                </w:r>
                                <w:r>
                                  <w:rPr>
                                    <w:sz w:val="17"/>
                                  </w:rPr>
                                  <w:fldChar w:fldCharType="separate"/>
                                </w:r>
                                <w:r>
                                  <w:rPr>
                                    <w:b/>
                                    <w:bCs/>
                                    <w:sz w:val="17"/>
                                  </w:rPr>
                                  <w:instrText>Error! Unknown document property name.</w:instrText>
                                </w:r>
                                <w:r>
                                  <w:rPr>
                                    <w:sz w:val="17"/>
                                  </w:rPr>
                                  <w:fldChar w:fldCharType="end"/>
                                </w:r>
                                <w:r>
                                  <w:rPr>
                                    <w:sz w:val="17"/>
                                  </w:rPr>
                                  <w:instrText xml:space="preserve"> =" " "" </w:instrText>
                                </w:r>
                                <w:r>
                                  <w:rPr>
                                    <w:sz w:val="17"/>
                                  </w:rPr>
                                  <w:fldChar w:fldCharType="begin"/>
                                </w:r>
                                <w:r>
                                  <w:rPr>
                                    <w:sz w:val="17"/>
                                  </w:rPr>
                                  <w:instrText xml:space="preserve">IF </w:instrText>
                                </w:r>
                                <w:r>
                                  <w:rPr>
                                    <w:sz w:val="17"/>
                                  </w:rPr>
                                  <w:fldChar w:fldCharType="begin"/>
                                </w:r>
                                <w:r>
                                  <w:rPr>
                                    <w:sz w:val="17"/>
                                  </w:rPr>
                                  <w:instrText xml:space="preserve"> DOCPROPERTY"RPVersie"</w:instrText>
                                </w:r>
                                <w:r>
                                  <w:rPr>
                                    <w:sz w:val="17"/>
                                  </w:rPr>
                                  <w:fldChar w:fldCharType="separate"/>
                                </w:r>
                                <w:r>
                                  <w:rPr>
                                    <w:b/>
                                    <w:bCs/>
                                    <w:sz w:val="17"/>
                                  </w:rPr>
                                  <w:instrText>Error! Unknown document property name.</w:instrText>
                                </w:r>
                                <w:r>
                                  <w:rPr>
                                    <w:sz w:val="17"/>
                                  </w:rPr>
                                  <w:fldChar w:fldCharType="end"/>
                                </w:r>
                                <w:r>
                                  <w:rPr>
                                    <w:sz w:val="17"/>
                                  </w:rPr>
                                  <w:instrText xml:space="preserve"> ="" "" " | </w:instrText>
                                </w:r>
                                <w:r>
                                  <w:rPr>
                                    <w:sz w:val="17"/>
                                  </w:rPr>
                                  <w:fldChar w:fldCharType="begin"/>
                                </w:r>
                                <w:r>
                                  <w:rPr>
                                    <w:sz w:val="17"/>
                                  </w:rPr>
                                  <w:instrText xml:space="preserve"> DOCPROPERTY RPVersie \* CHARFORMAT </w:instrText>
                                </w:r>
                                <w:r>
                                  <w:rPr>
                                    <w:sz w:val="17"/>
                                  </w:rPr>
                                  <w:fldChar w:fldCharType="separate"/>
                                </w:r>
                                <w:r>
                                  <w:rPr>
                                    <w:b/>
                                    <w:bCs/>
                                    <w:sz w:val="17"/>
                                  </w:rPr>
                                  <w:instrText>Error! Unknown document property name.</w:instrText>
                                </w:r>
                                <w:r>
                                  <w:rPr>
                                    <w:sz w:val="17"/>
                                  </w:rPr>
                                  <w:fldChar w:fldCharType="end"/>
                                </w:r>
                                <w:r>
                                  <w:rPr>
                                    <w:sz w:val="17"/>
                                  </w:rPr>
                                  <w:instrText>"</w:instrText>
                                </w:r>
                                <w:r>
                                  <w:rPr>
                                    <w:sz w:val="17"/>
                                  </w:rPr>
                                  <w:fldChar w:fldCharType="separate"/>
                                </w:r>
                                <w:r>
                                  <w:rPr>
                                    <w:noProof/>
                                    <w:sz w:val="17"/>
                                  </w:rPr>
                                  <w:instrText xml:space="preserve"> | </w:instrText>
                                </w:r>
                                <w:r>
                                  <w:rPr>
                                    <w:b/>
                                    <w:bCs/>
                                    <w:noProof/>
                                    <w:sz w:val="17"/>
                                  </w:rPr>
                                  <w:instrText>Error! Unknown document property name.</w:instrText>
                                </w:r>
                                <w:r>
                                  <w:rPr>
                                    <w:sz w:val="17"/>
                                  </w:rPr>
                                  <w:fldChar w:fldCharType="end"/>
                                </w:r>
                                <w:r>
                                  <w:rPr>
                                    <w:sz w:val="17"/>
                                  </w:rPr>
                                  <w:fldChar w:fldCharType="separate"/>
                                </w:r>
                                <w:r>
                                  <w:rPr>
                                    <w:noProof/>
                                    <w:sz w:val="17"/>
                                  </w:rPr>
                                  <w:t xml:space="preserve"> | </w:t>
                                </w:r>
                                <w:r>
                                  <w:rPr>
                                    <w:b/>
                                    <w:bCs/>
                                    <w:noProof/>
                                    <w:sz w:val="17"/>
                                  </w:rPr>
                                  <w:t>Error! Unknown document property name.</w:t>
                                </w:r>
                                <w:r>
                                  <w:rPr>
                                    <w:sz w:val="17"/>
                                  </w:rPr>
                                  <w:fldChar w:fldCharType="end"/>
                                </w:r>
                                <w:r>
                                  <w:rPr>
                                    <w:sz w:val="17"/>
                                  </w:rPr>
                                  <w:fldChar w:fldCharType="begin"/>
                                </w:r>
                                <w:r>
                                  <w:rPr>
                                    <w:sz w:val="17"/>
                                  </w:rPr>
                                  <w:instrText xml:space="preserve">IF </w:instrText>
                                </w:r>
                                <w:r>
                                  <w:rPr>
                                    <w:sz w:val="17"/>
                                  </w:rPr>
                                  <w:fldChar w:fldCharType="begin"/>
                                </w:r>
                                <w:r>
                                  <w:rPr>
                                    <w:sz w:val="17"/>
                                  </w:rPr>
                                  <w:instrText xml:space="preserve"> DOCPROPERTY"RPDatum"</w:instrText>
                                </w:r>
                                <w:r>
                                  <w:rPr>
                                    <w:sz w:val="17"/>
                                  </w:rPr>
                                  <w:fldChar w:fldCharType="separate"/>
                                </w:r>
                                <w:r>
                                  <w:rPr>
                                    <w:b/>
                                    <w:bCs/>
                                    <w:sz w:val="17"/>
                                  </w:rPr>
                                  <w:instrText>Error! Unknown document property name.</w:instrText>
                                </w:r>
                                <w:r>
                                  <w:rPr>
                                    <w:sz w:val="17"/>
                                  </w:rPr>
                                  <w:fldChar w:fldCharType="end"/>
                                </w:r>
                                <w:r>
                                  <w:rPr>
                                    <w:sz w:val="17"/>
                                  </w:rPr>
                                  <w:instrText xml:space="preserve"> =" " "" </w:instrText>
                                </w:r>
                                <w:r>
                                  <w:rPr>
                                    <w:sz w:val="17"/>
                                  </w:rPr>
                                  <w:fldChar w:fldCharType="begin"/>
                                </w:r>
                                <w:r>
                                  <w:rPr>
                                    <w:sz w:val="17"/>
                                  </w:rPr>
                                  <w:instrText xml:space="preserve">IF </w:instrText>
                                </w:r>
                                <w:r>
                                  <w:rPr>
                                    <w:sz w:val="17"/>
                                  </w:rPr>
                                  <w:fldChar w:fldCharType="begin"/>
                                </w:r>
                                <w:r>
                                  <w:rPr>
                                    <w:sz w:val="17"/>
                                  </w:rPr>
                                  <w:instrText xml:space="preserve"> DOCPROPERTY" RPDatum"</w:instrText>
                                </w:r>
                                <w:r>
                                  <w:rPr>
                                    <w:sz w:val="17"/>
                                  </w:rPr>
                                  <w:fldChar w:fldCharType="separate"/>
                                </w:r>
                                <w:r>
                                  <w:rPr>
                                    <w:b/>
                                    <w:bCs/>
                                    <w:sz w:val="17"/>
                                  </w:rPr>
                                  <w:instrText>Error! Unknown document property name.</w:instrText>
                                </w:r>
                                <w:r>
                                  <w:rPr>
                                    <w:sz w:val="17"/>
                                  </w:rPr>
                                  <w:fldChar w:fldCharType="end"/>
                                </w:r>
                                <w:r>
                                  <w:rPr>
                                    <w:sz w:val="17"/>
                                  </w:rPr>
                                  <w:instrText xml:space="preserve"> ="" "" " | </w:instrText>
                                </w:r>
                                <w:r>
                                  <w:rPr>
                                    <w:sz w:val="17"/>
                                  </w:rPr>
                                  <w:fldChar w:fldCharType="begin"/>
                                </w:r>
                                <w:r>
                                  <w:rPr>
                                    <w:sz w:val="17"/>
                                  </w:rPr>
                                  <w:instrText xml:space="preserve"> DOCPROPERTY RPDatum \* CHARFORMAT </w:instrText>
                                </w:r>
                                <w:r>
                                  <w:rPr>
                                    <w:sz w:val="17"/>
                                  </w:rPr>
                                  <w:fldChar w:fldCharType="separate"/>
                                </w:r>
                                <w:r>
                                  <w:rPr>
                                    <w:b/>
                                    <w:bCs/>
                                    <w:sz w:val="17"/>
                                  </w:rPr>
                                  <w:instrText>Error! Unknown document property name.</w:instrText>
                                </w:r>
                                <w:r>
                                  <w:rPr>
                                    <w:sz w:val="17"/>
                                  </w:rPr>
                                  <w:fldChar w:fldCharType="end"/>
                                </w:r>
                                <w:r>
                                  <w:rPr>
                                    <w:sz w:val="17"/>
                                  </w:rPr>
                                  <w:instrText>"</w:instrText>
                                </w:r>
                                <w:r>
                                  <w:rPr>
                                    <w:sz w:val="17"/>
                                  </w:rPr>
                                  <w:fldChar w:fldCharType="separate"/>
                                </w:r>
                                <w:r>
                                  <w:rPr>
                                    <w:noProof/>
                                    <w:sz w:val="17"/>
                                  </w:rPr>
                                  <w:instrText xml:space="preserve"> | </w:instrText>
                                </w:r>
                                <w:r>
                                  <w:rPr>
                                    <w:b/>
                                    <w:bCs/>
                                    <w:noProof/>
                                    <w:sz w:val="17"/>
                                  </w:rPr>
                                  <w:instrText>Error! Unknown document property name.</w:instrText>
                                </w:r>
                                <w:r>
                                  <w:rPr>
                                    <w:sz w:val="17"/>
                                  </w:rPr>
                                  <w:fldChar w:fldCharType="end"/>
                                </w:r>
                                <w:r>
                                  <w:rPr>
                                    <w:sz w:val="17"/>
                                  </w:rPr>
                                  <w:fldChar w:fldCharType="separate"/>
                                </w:r>
                                <w:r>
                                  <w:rPr>
                                    <w:noProof/>
                                    <w:sz w:val="17"/>
                                  </w:rPr>
                                  <w:t xml:space="preserve"> | </w:t>
                                </w:r>
                                <w:r>
                                  <w:rPr>
                                    <w:b/>
                                    <w:bCs/>
                                    <w:noProof/>
                                    <w:sz w:val="17"/>
                                  </w:rPr>
                                  <w:t>Error! Unknown document property name.</w:t>
                                </w:r>
                                <w:r>
                                  <w:rPr>
                                    <w:sz w:val="17"/>
                                  </w:rPr>
                                  <w:fldChar w:fldCharType="end"/>
                                </w:r>
                                <w:r>
                                  <w:rPr>
                                    <w:i/>
                                    <w:sz w:val="17"/>
                                  </w:rPr>
                                  <w:fldChar w:fldCharType="begin"/>
                                </w:r>
                                <w:r>
                                  <w:rPr>
                                    <w:i/>
                                    <w:sz w:val="17"/>
                                  </w:rPr>
                                  <w:instrText xml:space="preserve">IF </w:instrText>
                                </w:r>
                                <w:r>
                                  <w:rPr>
                                    <w:i/>
                                    <w:sz w:val="17"/>
                                  </w:rPr>
                                  <w:fldChar w:fldCharType="begin"/>
                                </w:r>
                                <w:r>
                                  <w:rPr>
                                    <w:i/>
                                    <w:sz w:val="17"/>
                                  </w:rPr>
                                  <w:instrText xml:space="preserve"> DOCPROPERTY"RPNaamOpdrachtgever"</w:instrText>
                                </w:r>
                                <w:r>
                                  <w:rPr>
                                    <w:i/>
                                    <w:sz w:val="17"/>
                                  </w:rPr>
                                  <w:fldChar w:fldCharType="separate"/>
                                </w:r>
                                <w:r>
                                  <w:rPr>
                                    <w:b/>
                                    <w:bCs/>
                                    <w:i/>
                                    <w:sz w:val="17"/>
                                  </w:rPr>
                                  <w:instrText>Error! Unknown document property name.</w:instrText>
                                </w:r>
                                <w:r>
                                  <w:rPr>
                                    <w:i/>
                                    <w:sz w:val="17"/>
                                  </w:rPr>
                                  <w:fldChar w:fldCharType="end"/>
                                </w:r>
                                <w:r>
                                  <w:rPr>
                                    <w:i/>
                                    <w:sz w:val="17"/>
                                  </w:rPr>
                                  <w:instrText xml:space="preserve"> =" " "" </w:instrText>
                                </w:r>
                                <w:r>
                                  <w:rPr>
                                    <w:i/>
                                    <w:sz w:val="17"/>
                                  </w:rPr>
                                  <w:fldChar w:fldCharType="begin"/>
                                </w:r>
                                <w:r>
                                  <w:rPr>
                                    <w:i/>
                                    <w:sz w:val="17"/>
                                  </w:rPr>
                                  <w:instrText xml:space="preserve">IF </w:instrText>
                                </w:r>
                                <w:r>
                                  <w:rPr>
                                    <w:i/>
                                    <w:sz w:val="17"/>
                                  </w:rPr>
                                  <w:fldChar w:fldCharType="begin"/>
                                </w:r>
                                <w:r>
                                  <w:rPr>
                                    <w:i/>
                                    <w:sz w:val="17"/>
                                  </w:rPr>
                                  <w:instrText xml:space="preserve"> DOCPROPERTY"RPNaamOpdrachtgever"</w:instrText>
                                </w:r>
                                <w:r>
                                  <w:rPr>
                                    <w:i/>
                                    <w:sz w:val="17"/>
                                  </w:rPr>
                                  <w:fldChar w:fldCharType="separate"/>
                                </w:r>
                                <w:r>
                                  <w:rPr>
                                    <w:b/>
                                    <w:bCs/>
                                    <w:i/>
                                    <w:sz w:val="17"/>
                                  </w:rPr>
                                  <w:instrText>Error! Unknown document property name.</w:instrText>
                                </w:r>
                                <w:r>
                                  <w:rPr>
                                    <w:i/>
                                    <w:sz w:val="17"/>
                                  </w:rPr>
                                  <w:fldChar w:fldCharType="end"/>
                                </w:r>
                                <w:r>
                                  <w:rPr>
                                    <w:i/>
                                    <w:sz w:val="17"/>
                                  </w:rPr>
                                  <w:instrText xml:space="preserve"> ="" "" " | </w:instrText>
                                </w:r>
                                <w:r>
                                  <w:rPr>
                                    <w:i/>
                                    <w:sz w:val="17"/>
                                  </w:rPr>
                                  <w:fldChar w:fldCharType="begin"/>
                                </w:r>
                                <w:r>
                                  <w:rPr>
                                    <w:i/>
                                    <w:sz w:val="17"/>
                                  </w:rPr>
                                  <w:instrText xml:space="preserve"> DOCPROPERTY RPNaamOpdrachtgever \* CHARFORMAT </w:instrText>
                                </w:r>
                                <w:r>
                                  <w:rPr>
                                    <w:i/>
                                    <w:sz w:val="17"/>
                                  </w:rPr>
                                  <w:fldChar w:fldCharType="separate"/>
                                </w:r>
                                <w:r>
                                  <w:rPr>
                                    <w:b/>
                                    <w:bCs/>
                                    <w:i/>
                                    <w:sz w:val="17"/>
                                  </w:rPr>
                                  <w:instrText>Error! Unknown document property name.</w:instrText>
                                </w:r>
                                <w:r>
                                  <w:rPr>
                                    <w:i/>
                                    <w:sz w:val="17"/>
                                  </w:rPr>
                                  <w:fldChar w:fldCharType="end"/>
                                </w:r>
                                <w:r>
                                  <w:rPr>
                                    <w:i/>
                                    <w:sz w:val="17"/>
                                  </w:rPr>
                                  <w:instrText>"</w:instrText>
                                </w:r>
                                <w:r>
                                  <w:rPr>
                                    <w:i/>
                                    <w:sz w:val="17"/>
                                  </w:rPr>
                                  <w:fldChar w:fldCharType="separate"/>
                                </w:r>
                                <w:r>
                                  <w:rPr>
                                    <w:i/>
                                    <w:noProof/>
                                    <w:sz w:val="17"/>
                                  </w:rPr>
                                  <w:instrText xml:space="preserve"> | </w:instrText>
                                </w:r>
                                <w:r>
                                  <w:rPr>
                                    <w:b/>
                                    <w:bCs/>
                                    <w:i/>
                                    <w:noProof/>
                                    <w:sz w:val="17"/>
                                  </w:rPr>
                                  <w:instrText>Error! Unknown document property name.</w:instrText>
                                </w:r>
                                <w:r>
                                  <w:rPr>
                                    <w:i/>
                                    <w:sz w:val="17"/>
                                  </w:rPr>
                                  <w:fldChar w:fldCharType="end"/>
                                </w:r>
                                <w:r>
                                  <w:rPr>
                                    <w:i/>
                                    <w:sz w:val="17"/>
                                  </w:rPr>
                                  <w:fldChar w:fldCharType="separate"/>
                                </w:r>
                                <w:r>
                                  <w:rPr>
                                    <w:i/>
                                    <w:noProof/>
                                    <w:sz w:val="17"/>
                                  </w:rPr>
                                  <w:t xml:space="preserve"> | </w:t>
                                </w:r>
                                <w:r>
                                  <w:rPr>
                                    <w:b/>
                                    <w:bCs/>
                                    <w:i/>
                                    <w:noProof/>
                                    <w:sz w:val="17"/>
                                  </w:rPr>
                                  <w:t>Error! Unknown document property name.</w:t>
                                </w:r>
                                <w:r>
                                  <w:rPr>
                                    <w:i/>
                                    <w:sz w:val="17"/>
                                  </w:rPr>
                                  <w:fldChar w:fldCharType="end"/>
                                </w:r>
                              </w:p>
                            </w:tc>
                          </w:tr>
                        </w:tbl>
                        <w:p w:rsidR="00656BAC" w:rsidRDefault="00656BAC">
                          <w:pPr>
                            <w:tabs>
                              <w:tab w:val="right" w:pos="8335"/>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EB8B4" id="_x0000_t202" coordsize="21600,21600" o:spt="202" path="m,l,21600r21600,l21600,xe">
              <v:stroke joinstyle="miter"/>
              <v:path gradientshapeok="t" o:connecttype="rect"/>
            </v:shapetype>
            <v:shape id="Text Box 32" o:spid="_x0000_s1026" type="#_x0000_t202" style="position:absolute;left:0;text-align:left;margin-left:119.05pt;margin-top:25.5pt;width:416.7pt;height:34.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p4rAIAAKo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" o:allowincell="f"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1"/>
                      <w:gridCol w:w="6804"/>
                    </w:tblGrid>
                    <w:tr w:rsidR="00656BAC">
                      <w:trPr>
                        <w:trHeight w:hRule="exact" w:val="578"/>
                      </w:trPr>
                      <w:tc>
                        <w:tcPr>
                          <w:tcW w:w="1531" w:type="dxa"/>
                          <w:tcBorders>
                            <w:top w:val="nil"/>
                            <w:left w:val="nil"/>
                            <w:bottom w:val="nil"/>
                            <w:right w:val="nil"/>
                          </w:tcBorders>
                        </w:tcPr>
                        <w:p w:rsidR="00656BAC" w:rsidRDefault="00656BAC">
                          <w:pPr>
                            <w:rPr>
                              <w:sz w:val="17"/>
                            </w:rPr>
                          </w:pPr>
                          <w:r>
                            <w:rPr>
                              <w:b/>
                              <w:sz w:val="17"/>
                            </w:rPr>
                            <w:fldChar w:fldCharType="begin"/>
                          </w:r>
                          <w:r>
                            <w:rPr>
                              <w:b/>
                              <w:sz w:val="17"/>
                            </w:rPr>
                            <w:instrText xml:space="preserve"> PAGE  \* CHARFORMAT </w:instrText>
                          </w:r>
                          <w:r>
                            <w:rPr>
                              <w:b/>
                              <w:sz w:val="17"/>
                            </w:rPr>
                            <w:fldChar w:fldCharType="separate"/>
                          </w:r>
                          <w:r>
                            <w:rPr>
                              <w:b/>
                              <w:noProof/>
                              <w:sz w:val="17"/>
                            </w:rPr>
                            <w:t>2</w:t>
                          </w:r>
                          <w:r>
                            <w:rPr>
                              <w:b/>
                              <w:sz w:val="17"/>
                            </w:rPr>
                            <w:fldChar w:fldCharType="end"/>
                          </w:r>
                          <w:r>
                            <w:rPr>
                              <w:b/>
                              <w:sz w:val="17"/>
                            </w:rPr>
                            <w:t xml:space="preserve"> / </w:t>
                          </w:r>
                          <w:r>
                            <w:rPr>
                              <w:b/>
                              <w:sz w:val="17"/>
                            </w:rPr>
                            <w:fldChar w:fldCharType="begin"/>
                          </w:r>
                          <w:r>
                            <w:rPr>
                              <w:b/>
                              <w:sz w:val="17"/>
                            </w:rPr>
                            <w:instrText xml:space="preserve"> IF </w:instrText>
                          </w:r>
                          <w:r>
                            <w:rPr>
                              <w:b/>
                              <w:sz w:val="17"/>
                            </w:rPr>
                            <w:fldChar w:fldCharType="begin"/>
                          </w:r>
                          <w:r>
                            <w:rPr>
                              <w:b/>
                              <w:sz w:val="17"/>
                            </w:rPr>
                            <w:instrText xml:space="preserve"> DOCPROPERTY "AppendixPageNum"</w:instrText>
                          </w:r>
                          <w:r>
                            <w:rPr>
                              <w:b/>
                              <w:sz w:val="17"/>
                            </w:rPr>
                            <w:fldChar w:fldCharType="separate"/>
                          </w:r>
                          <w:r>
                            <w:rPr>
                              <w:bCs/>
                              <w:sz w:val="17"/>
                            </w:rPr>
                            <w:instrText>Error! Unknown document property name.</w:instrText>
                          </w:r>
                          <w:r>
                            <w:rPr>
                              <w:b/>
                              <w:sz w:val="17"/>
                            </w:rPr>
                            <w:fldChar w:fldCharType="end"/>
                          </w:r>
                          <w:r>
                            <w:rPr>
                              <w:b/>
                              <w:sz w:val="17"/>
                            </w:rPr>
                            <w:instrText xml:space="preserve"> = 0 </w:instrText>
                          </w:r>
                          <w:r>
                            <w:rPr>
                              <w:b/>
                              <w:sz w:val="17"/>
                            </w:rPr>
                            <w:fldChar w:fldCharType="begin"/>
                          </w:r>
                          <w:r>
                            <w:rPr>
                              <w:b/>
                              <w:sz w:val="17"/>
                            </w:rPr>
                            <w:instrText xml:space="preserve"> NUMPAGES</w:instrText>
                          </w:r>
                          <w:r>
                            <w:rPr>
                              <w:b/>
                              <w:sz w:val="17"/>
                            </w:rPr>
                            <w:fldChar w:fldCharType="separate"/>
                          </w:r>
                          <w:r>
                            <w:rPr>
                              <w:b/>
                              <w:noProof/>
                              <w:sz w:val="17"/>
                            </w:rPr>
                            <w:instrText>68</w:instrText>
                          </w:r>
                          <w:r>
                            <w:rPr>
                              <w:b/>
                              <w:sz w:val="17"/>
                            </w:rPr>
                            <w:fldChar w:fldCharType="end"/>
                          </w:r>
                          <w:r>
                            <w:rPr>
                              <w:b/>
                              <w:sz w:val="17"/>
                            </w:rPr>
                            <w:instrText xml:space="preserve"> </w:instrText>
                          </w:r>
                          <w:r>
                            <w:rPr>
                              <w:b/>
                              <w:sz w:val="17"/>
                            </w:rPr>
                            <w:fldChar w:fldCharType="begin"/>
                          </w:r>
                          <w:r>
                            <w:rPr>
                              <w:b/>
                              <w:sz w:val="17"/>
                            </w:rPr>
                            <w:instrText xml:space="preserve"> DOCPROPERTY "AppendixPageNum"</w:instrText>
                          </w:r>
                          <w:r>
                            <w:rPr>
                              <w:b/>
                              <w:sz w:val="17"/>
                            </w:rPr>
                            <w:fldChar w:fldCharType="separate"/>
                          </w:r>
                          <w:r>
                            <w:rPr>
                              <w:bCs/>
                              <w:sz w:val="17"/>
                            </w:rPr>
                            <w:instrText>Error! Unknown document property name.</w:instrText>
                          </w:r>
                          <w:r>
                            <w:rPr>
                              <w:b/>
                              <w:sz w:val="17"/>
                            </w:rPr>
                            <w:fldChar w:fldCharType="end"/>
                          </w:r>
                          <w:r>
                            <w:rPr>
                              <w:b/>
                              <w:sz w:val="17"/>
                            </w:rPr>
                            <w:instrText xml:space="preserve">\* MERGEFORMAT </w:instrText>
                          </w:r>
                          <w:r>
                            <w:rPr>
                              <w:b/>
                              <w:sz w:val="17"/>
                            </w:rPr>
                            <w:fldChar w:fldCharType="separate"/>
                          </w:r>
                          <w:r w:rsidRPr="00FB6176">
                            <w:rPr>
                              <w:b/>
                              <w:noProof/>
                              <w:sz w:val="17"/>
                            </w:rPr>
                            <w:t>Error!</w:t>
                          </w:r>
                          <w:r>
                            <w:rPr>
                              <w:bCs/>
                              <w:noProof/>
                              <w:sz w:val="17"/>
                            </w:rPr>
                            <w:t xml:space="preserve"> Unknown document property name.</w:t>
                          </w:r>
                          <w:r>
                            <w:rPr>
                              <w:b/>
                              <w:sz w:val="17"/>
                            </w:rPr>
                            <w:fldChar w:fldCharType="end"/>
                          </w:r>
                          <w:r>
                            <w:rPr>
                              <w:sz w:val="17"/>
                            </w:rPr>
                            <w:t xml:space="preserve"> </w:t>
                          </w:r>
                        </w:p>
                      </w:tc>
                      <w:tc>
                        <w:tcPr>
                          <w:tcW w:w="6804" w:type="dxa"/>
                          <w:tcBorders>
                            <w:top w:val="nil"/>
                            <w:left w:val="nil"/>
                            <w:bottom w:val="nil"/>
                            <w:right w:val="nil"/>
                          </w:tcBorders>
                        </w:tcPr>
                        <w:p w:rsidR="00656BAC" w:rsidRDefault="00656BAC">
                          <w:pPr>
                            <w:tabs>
                              <w:tab w:val="right" w:pos="964"/>
                            </w:tabs>
                            <w:jc w:val="right"/>
                          </w:pPr>
                          <w:r>
                            <w:rPr>
                              <w:rFonts w:ascii="Arial" w:hAnsi="Arial"/>
                              <w:b/>
                              <w:caps/>
                              <w:noProof/>
                              <w:sz w:val="17"/>
                            </w:rPr>
                            <w:fldChar w:fldCharType="begin"/>
                          </w:r>
                          <w:r>
                            <w:rPr>
                              <w:rFonts w:ascii="Arial" w:hAnsi="Arial"/>
                              <w:b/>
                              <w:caps/>
                              <w:noProof/>
                              <w:sz w:val="17"/>
                            </w:rPr>
                            <w:instrText xml:space="preserve"> IF </w:instrText>
                          </w:r>
                          <w:r>
                            <w:rPr>
                              <w:rFonts w:ascii="Arial" w:hAnsi="Arial"/>
                              <w:b/>
                              <w:caps/>
                              <w:noProof/>
                              <w:sz w:val="17"/>
                            </w:rPr>
                            <w:fldChar w:fldCharType="begin"/>
                          </w:r>
                          <w:r>
                            <w:rPr>
                              <w:rFonts w:ascii="Arial" w:hAnsi="Arial"/>
                              <w:b/>
                              <w:caps/>
                              <w:noProof/>
                              <w:sz w:val="17"/>
                            </w:rPr>
                            <w:instrText xml:space="preserve"> DOCPROPERTY CBORAPPORTTEKST</w:instrText>
                          </w:r>
                          <w:r>
                            <w:rPr>
                              <w:rFonts w:ascii="Arial" w:hAnsi="Arial"/>
                              <w:b/>
                              <w:caps/>
                              <w:noProof/>
                              <w:sz w:val="17"/>
                            </w:rPr>
                            <w:fldChar w:fldCharType="separate"/>
                          </w:r>
                          <w:r>
                            <w:rPr>
                              <w:rFonts w:ascii="Arial" w:hAnsi="Arial"/>
                              <w:bCs/>
                              <w:caps/>
                              <w:noProof/>
                              <w:sz w:val="17"/>
                            </w:rPr>
                            <w:instrText>Error! Unknown document property name.</w:instrText>
                          </w:r>
                          <w:r>
                            <w:rPr>
                              <w:rFonts w:ascii="Arial" w:hAnsi="Arial"/>
                              <w:b/>
                              <w:caps/>
                              <w:noProof/>
                              <w:sz w:val="17"/>
                            </w:rPr>
                            <w:fldChar w:fldCharType="end"/>
                          </w:r>
                          <w:r>
                            <w:rPr>
                              <w:rFonts w:ascii="Arial" w:hAnsi="Arial"/>
                              <w:b/>
                              <w:caps/>
                              <w:noProof/>
                              <w:sz w:val="17"/>
                            </w:rPr>
                            <w:instrText xml:space="preserve"> = " " "" </w:instrText>
                          </w:r>
                          <w:r>
                            <w:rPr>
                              <w:rFonts w:ascii="Arial" w:hAnsi="Arial"/>
                              <w:b/>
                              <w:caps/>
                              <w:noProof/>
                              <w:sz w:val="17"/>
                            </w:rPr>
                            <w:fldChar w:fldCharType="begin"/>
                          </w:r>
                          <w:r>
                            <w:rPr>
                              <w:rFonts w:ascii="Arial" w:hAnsi="Arial"/>
                              <w:b/>
                              <w:caps/>
                              <w:noProof/>
                              <w:sz w:val="17"/>
                            </w:rPr>
                            <w:instrText xml:space="preserve">IF </w:instrText>
                          </w:r>
                          <w:r>
                            <w:rPr>
                              <w:rFonts w:ascii="Arial" w:hAnsi="Arial"/>
                              <w:b/>
                              <w:caps/>
                              <w:noProof/>
                              <w:sz w:val="17"/>
                            </w:rPr>
                            <w:fldChar w:fldCharType="begin"/>
                          </w:r>
                          <w:r>
                            <w:rPr>
                              <w:rFonts w:ascii="Arial" w:hAnsi="Arial"/>
                              <w:b/>
                              <w:caps/>
                              <w:noProof/>
                              <w:sz w:val="17"/>
                            </w:rPr>
                            <w:instrText xml:space="preserve"> DOCPROPERTY " CBORAPPORTTEKST"</w:instrText>
                          </w:r>
                          <w:r>
                            <w:rPr>
                              <w:rFonts w:ascii="Arial" w:hAnsi="Arial"/>
                              <w:b/>
                              <w:caps/>
                              <w:noProof/>
                              <w:sz w:val="17"/>
                            </w:rPr>
                            <w:fldChar w:fldCharType="separate"/>
                          </w:r>
                          <w:r>
                            <w:rPr>
                              <w:rFonts w:ascii="Arial" w:hAnsi="Arial"/>
                              <w:bCs/>
                              <w:caps/>
                              <w:noProof/>
                              <w:sz w:val="17"/>
                            </w:rPr>
                            <w:instrText>Error! Unknown document property name.</w:instrText>
                          </w:r>
                          <w:r>
                            <w:rPr>
                              <w:rFonts w:ascii="Arial" w:hAnsi="Arial"/>
                              <w:b/>
                              <w:caps/>
                              <w:noProof/>
                              <w:sz w:val="17"/>
                            </w:rPr>
                            <w:fldChar w:fldCharType="end"/>
                          </w:r>
                          <w:r>
                            <w:rPr>
                              <w:rFonts w:ascii="Arial" w:hAnsi="Arial"/>
                              <w:b/>
                              <w:caps/>
                              <w:noProof/>
                              <w:sz w:val="17"/>
                            </w:rPr>
                            <w:instrText xml:space="preserve"> ="" "" "</w:instrText>
                          </w:r>
                          <w:r>
                            <w:rPr>
                              <w:rFonts w:ascii="Arial" w:hAnsi="Arial"/>
                              <w:b/>
                              <w:caps/>
                              <w:noProof/>
                              <w:sz w:val="17"/>
                            </w:rPr>
                            <w:fldChar w:fldCharType="begin"/>
                          </w:r>
                          <w:r>
                            <w:rPr>
                              <w:rFonts w:ascii="Arial" w:hAnsi="Arial"/>
                              <w:b/>
                              <w:caps/>
                              <w:noProof/>
                              <w:sz w:val="17"/>
                            </w:rPr>
                            <w:instrText xml:space="preserve"> DOCPROPERTY CBORAPPORTTEKST \* CHARFORMAT </w:instrText>
                          </w:r>
                          <w:r>
                            <w:rPr>
                              <w:rFonts w:ascii="Arial" w:hAnsi="Arial"/>
                              <w:b/>
                              <w:caps/>
                              <w:noProof/>
                              <w:sz w:val="17"/>
                            </w:rPr>
                            <w:fldChar w:fldCharType="separate"/>
                          </w:r>
                          <w:r>
                            <w:rPr>
                              <w:rFonts w:ascii="Arial" w:hAnsi="Arial"/>
                              <w:bCs/>
                              <w:caps/>
                              <w:noProof/>
                              <w:sz w:val="17"/>
                            </w:rPr>
                            <w:instrText>Error! Unknown document property name.</w:instrText>
                          </w:r>
                          <w:r>
                            <w:rPr>
                              <w:rFonts w:ascii="Arial" w:hAnsi="Arial"/>
                              <w:b/>
                              <w:caps/>
                              <w:noProof/>
                              <w:sz w:val="17"/>
                            </w:rPr>
                            <w:fldChar w:fldCharType="end"/>
                          </w:r>
                          <w:r>
                            <w:rPr>
                              <w:rFonts w:ascii="Arial" w:hAnsi="Arial"/>
                              <w:b/>
                              <w:caps/>
                              <w:noProof/>
                              <w:sz w:val="17"/>
                            </w:rPr>
                            <w:instrText xml:space="preserve"> | "</w:instrText>
                          </w:r>
                          <w:r>
                            <w:rPr>
                              <w:rFonts w:ascii="Arial" w:hAnsi="Arial"/>
                              <w:b/>
                              <w:caps/>
                              <w:noProof/>
                              <w:sz w:val="17"/>
                            </w:rPr>
                            <w:fldChar w:fldCharType="separate"/>
                          </w:r>
                          <w:r>
                            <w:rPr>
                              <w:rFonts w:ascii="Arial" w:hAnsi="Arial"/>
                              <w:bCs/>
                              <w:caps/>
                              <w:noProof/>
                              <w:sz w:val="17"/>
                            </w:rPr>
                            <w:instrText>Error! Unknown document property name.</w:instrText>
                          </w:r>
                          <w:r>
                            <w:rPr>
                              <w:rFonts w:ascii="Arial" w:hAnsi="Arial"/>
                              <w:b/>
                              <w:caps/>
                              <w:noProof/>
                              <w:sz w:val="17"/>
                            </w:rPr>
                            <w:instrText xml:space="preserve"> | </w:instrText>
                          </w:r>
                          <w:r>
                            <w:rPr>
                              <w:rFonts w:ascii="Arial" w:hAnsi="Arial"/>
                              <w:b/>
                              <w:caps/>
                              <w:noProof/>
                              <w:sz w:val="17"/>
                            </w:rPr>
                            <w:fldChar w:fldCharType="end"/>
                          </w:r>
                          <w:r>
                            <w:rPr>
                              <w:rFonts w:ascii="Arial" w:hAnsi="Arial"/>
                              <w:b/>
                              <w:caps/>
                              <w:noProof/>
                              <w:sz w:val="17"/>
                            </w:rPr>
                            <w:fldChar w:fldCharType="separate"/>
                          </w:r>
                          <w:r>
                            <w:rPr>
                              <w:rFonts w:ascii="Arial" w:hAnsi="Arial"/>
                              <w:bCs/>
                              <w:caps/>
                              <w:noProof/>
                              <w:sz w:val="17"/>
                            </w:rPr>
                            <w:t>Error! Unknown document property name.</w:t>
                          </w:r>
                          <w:r>
                            <w:rPr>
                              <w:rFonts w:ascii="Arial" w:hAnsi="Arial"/>
                              <w:b/>
                              <w:caps/>
                              <w:noProof/>
                              <w:sz w:val="17"/>
                            </w:rPr>
                            <w:t xml:space="preserve"> | </w:t>
                          </w:r>
                          <w:r>
                            <w:rPr>
                              <w:rFonts w:ascii="Arial" w:hAnsi="Arial"/>
                              <w:b/>
                              <w:caps/>
                              <w:noProof/>
                              <w:sz w:val="17"/>
                            </w:rPr>
                            <w:fldChar w:fldCharType="end"/>
                          </w:r>
                          <w:r>
                            <w:rPr>
                              <w:sz w:val="17"/>
                            </w:rPr>
                            <w:fldChar w:fldCharType="begin"/>
                          </w:r>
                          <w:r>
                            <w:rPr>
                              <w:sz w:val="17"/>
                            </w:rPr>
                            <w:instrText xml:space="preserve"> REF TNODocType \* MERGEFORMAT </w:instrText>
                          </w:r>
                          <w:r>
                            <w:rPr>
                              <w:sz w:val="17"/>
                            </w:rPr>
                            <w:fldChar w:fldCharType="separate"/>
                          </w:r>
                          <w:r>
                            <w:rPr>
                              <w:b/>
                              <w:bCs/>
                              <w:sz w:val="17"/>
                            </w:rPr>
                            <w:t>Error! Reference source not found.</w:t>
                          </w:r>
                          <w:r>
                            <w:rPr>
                              <w:sz w:val="17"/>
                            </w:rPr>
                            <w:fldChar w:fldCharType="end"/>
                          </w:r>
                          <w:r>
                            <w:rPr>
                              <w:sz w:val="17"/>
                            </w:rPr>
                            <w:t xml:space="preserve"> | </w:t>
                          </w:r>
                          <w:r>
                            <w:rPr>
                              <w:sz w:val="17"/>
                            </w:rPr>
                            <w:fldChar w:fldCharType="begin"/>
                          </w:r>
                          <w:r>
                            <w:rPr>
                              <w:sz w:val="17"/>
                            </w:rPr>
                            <w:instrText xml:space="preserve"> DOCPROPERTY Rapportnummer \* CHARFORMAT </w:instrText>
                          </w:r>
                          <w:r>
                            <w:rPr>
                              <w:sz w:val="17"/>
                            </w:rPr>
                            <w:fldChar w:fldCharType="separate"/>
                          </w:r>
                          <w:r>
                            <w:rPr>
                              <w:b/>
                              <w:bCs/>
                              <w:sz w:val="17"/>
                            </w:rPr>
                            <w:t>Error! Unknown document property name.</w:t>
                          </w:r>
                          <w:r>
                            <w:rPr>
                              <w:sz w:val="17"/>
                            </w:rPr>
                            <w:fldChar w:fldCharType="end"/>
                          </w:r>
                          <w:r>
                            <w:rPr>
                              <w:sz w:val="17"/>
                            </w:rPr>
                            <w:fldChar w:fldCharType="begin"/>
                          </w:r>
                          <w:r>
                            <w:rPr>
                              <w:sz w:val="17"/>
                            </w:rPr>
                            <w:instrText xml:space="preserve">IF </w:instrText>
                          </w:r>
                          <w:r>
                            <w:rPr>
                              <w:sz w:val="17"/>
                            </w:rPr>
                            <w:fldChar w:fldCharType="begin"/>
                          </w:r>
                          <w:r>
                            <w:rPr>
                              <w:sz w:val="17"/>
                            </w:rPr>
                            <w:instrText xml:space="preserve"> DOCPROPERTY"RPVersie"</w:instrText>
                          </w:r>
                          <w:r>
                            <w:rPr>
                              <w:sz w:val="17"/>
                            </w:rPr>
                            <w:fldChar w:fldCharType="separate"/>
                          </w:r>
                          <w:r>
                            <w:rPr>
                              <w:b/>
                              <w:bCs/>
                              <w:sz w:val="17"/>
                            </w:rPr>
                            <w:instrText>Error! Unknown document property name.</w:instrText>
                          </w:r>
                          <w:r>
                            <w:rPr>
                              <w:sz w:val="17"/>
                            </w:rPr>
                            <w:fldChar w:fldCharType="end"/>
                          </w:r>
                          <w:r>
                            <w:rPr>
                              <w:sz w:val="17"/>
                            </w:rPr>
                            <w:instrText xml:space="preserve"> =" " "" </w:instrText>
                          </w:r>
                          <w:r>
                            <w:rPr>
                              <w:sz w:val="17"/>
                            </w:rPr>
                            <w:fldChar w:fldCharType="begin"/>
                          </w:r>
                          <w:r>
                            <w:rPr>
                              <w:sz w:val="17"/>
                            </w:rPr>
                            <w:instrText xml:space="preserve">IF </w:instrText>
                          </w:r>
                          <w:r>
                            <w:rPr>
                              <w:sz w:val="17"/>
                            </w:rPr>
                            <w:fldChar w:fldCharType="begin"/>
                          </w:r>
                          <w:r>
                            <w:rPr>
                              <w:sz w:val="17"/>
                            </w:rPr>
                            <w:instrText xml:space="preserve"> DOCPROPERTY"RPVersie"</w:instrText>
                          </w:r>
                          <w:r>
                            <w:rPr>
                              <w:sz w:val="17"/>
                            </w:rPr>
                            <w:fldChar w:fldCharType="separate"/>
                          </w:r>
                          <w:r>
                            <w:rPr>
                              <w:b/>
                              <w:bCs/>
                              <w:sz w:val="17"/>
                            </w:rPr>
                            <w:instrText>Error! Unknown document property name.</w:instrText>
                          </w:r>
                          <w:r>
                            <w:rPr>
                              <w:sz w:val="17"/>
                            </w:rPr>
                            <w:fldChar w:fldCharType="end"/>
                          </w:r>
                          <w:r>
                            <w:rPr>
                              <w:sz w:val="17"/>
                            </w:rPr>
                            <w:instrText xml:space="preserve"> ="" "" " | </w:instrText>
                          </w:r>
                          <w:r>
                            <w:rPr>
                              <w:sz w:val="17"/>
                            </w:rPr>
                            <w:fldChar w:fldCharType="begin"/>
                          </w:r>
                          <w:r>
                            <w:rPr>
                              <w:sz w:val="17"/>
                            </w:rPr>
                            <w:instrText xml:space="preserve"> DOCPROPERTY RPVersie \* CHARFORMAT </w:instrText>
                          </w:r>
                          <w:r>
                            <w:rPr>
                              <w:sz w:val="17"/>
                            </w:rPr>
                            <w:fldChar w:fldCharType="separate"/>
                          </w:r>
                          <w:r>
                            <w:rPr>
                              <w:b/>
                              <w:bCs/>
                              <w:sz w:val="17"/>
                            </w:rPr>
                            <w:instrText>Error! Unknown document property name.</w:instrText>
                          </w:r>
                          <w:r>
                            <w:rPr>
                              <w:sz w:val="17"/>
                            </w:rPr>
                            <w:fldChar w:fldCharType="end"/>
                          </w:r>
                          <w:r>
                            <w:rPr>
                              <w:sz w:val="17"/>
                            </w:rPr>
                            <w:instrText>"</w:instrText>
                          </w:r>
                          <w:r>
                            <w:rPr>
                              <w:sz w:val="17"/>
                            </w:rPr>
                            <w:fldChar w:fldCharType="separate"/>
                          </w:r>
                          <w:r>
                            <w:rPr>
                              <w:noProof/>
                              <w:sz w:val="17"/>
                            </w:rPr>
                            <w:instrText xml:space="preserve"> | </w:instrText>
                          </w:r>
                          <w:r>
                            <w:rPr>
                              <w:b/>
                              <w:bCs/>
                              <w:noProof/>
                              <w:sz w:val="17"/>
                            </w:rPr>
                            <w:instrText>Error! Unknown document property name.</w:instrText>
                          </w:r>
                          <w:r>
                            <w:rPr>
                              <w:sz w:val="17"/>
                            </w:rPr>
                            <w:fldChar w:fldCharType="end"/>
                          </w:r>
                          <w:r>
                            <w:rPr>
                              <w:sz w:val="17"/>
                            </w:rPr>
                            <w:fldChar w:fldCharType="separate"/>
                          </w:r>
                          <w:r>
                            <w:rPr>
                              <w:noProof/>
                              <w:sz w:val="17"/>
                            </w:rPr>
                            <w:t xml:space="preserve"> | </w:t>
                          </w:r>
                          <w:r>
                            <w:rPr>
                              <w:b/>
                              <w:bCs/>
                              <w:noProof/>
                              <w:sz w:val="17"/>
                            </w:rPr>
                            <w:t>Error! Unknown document property name.</w:t>
                          </w:r>
                          <w:r>
                            <w:rPr>
                              <w:sz w:val="17"/>
                            </w:rPr>
                            <w:fldChar w:fldCharType="end"/>
                          </w:r>
                          <w:r>
                            <w:rPr>
                              <w:sz w:val="17"/>
                            </w:rPr>
                            <w:fldChar w:fldCharType="begin"/>
                          </w:r>
                          <w:r>
                            <w:rPr>
                              <w:sz w:val="17"/>
                            </w:rPr>
                            <w:instrText xml:space="preserve">IF </w:instrText>
                          </w:r>
                          <w:r>
                            <w:rPr>
                              <w:sz w:val="17"/>
                            </w:rPr>
                            <w:fldChar w:fldCharType="begin"/>
                          </w:r>
                          <w:r>
                            <w:rPr>
                              <w:sz w:val="17"/>
                            </w:rPr>
                            <w:instrText xml:space="preserve"> DOCPROPERTY"RPDatum"</w:instrText>
                          </w:r>
                          <w:r>
                            <w:rPr>
                              <w:sz w:val="17"/>
                            </w:rPr>
                            <w:fldChar w:fldCharType="separate"/>
                          </w:r>
                          <w:r>
                            <w:rPr>
                              <w:b/>
                              <w:bCs/>
                              <w:sz w:val="17"/>
                            </w:rPr>
                            <w:instrText>Error! Unknown document property name.</w:instrText>
                          </w:r>
                          <w:r>
                            <w:rPr>
                              <w:sz w:val="17"/>
                            </w:rPr>
                            <w:fldChar w:fldCharType="end"/>
                          </w:r>
                          <w:r>
                            <w:rPr>
                              <w:sz w:val="17"/>
                            </w:rPr>
                            <w:instrText xml:space="preserve"> =" " "" </w:instrText>
                          </w:r>
                          <w:r>
                            <w:rPr>
                              <w:sz w:val="17"/>
                            </w:rPr>
                            <w:fldChar w:fldCharType="begin"/>
                          </w:r>
                          <w:r>
                            <w:rPr>
                              <w:sz w:val="17"/>
                            </w:rPr>
                            <w:instrText xml:space="preserve">IF </w:instrText>
                          </w:r>
                          <w:r>
                            <w:rPr>
                              <w:sz w:val="17"/>
                            </w:rPr>
                            <w:fldChar w:fldCharType="begin"/>
                          </w:r>
                          <w:r>
                            <w:rPr>
                              <w:sz w:val="17"/>
                            </w:rPr>
                            <w:instrText xml:space="preserve"> DOCPROPERTY" RPDatum"</w:instrText>
                          </w:r>
                          <w:r>
                            <w:rPr>
                              <w:sz w:val="17"/>
                            </w:rPr>
                            <w:fldChar w:fldCharType="separate"/>
                          </w:r>
                          <w:r>
                            <w:rPr>
                              <w:b/>
                              <w:bCs/>
                              <w:sz w:val="17"/>
                            </w:rPr>
                            <w:instrText>Error! Unknown document property name.</w:instrText>
                          </w:r>
                          <w:r>
                            <w:rPr>
                              <w:sz w:val="17"/>
                            </w:rPr>
                            <w:fldChar w:fldCharType="end"/>
                          </w:r>
                          <w:r>
                            <w:rPr>
                              <w:sz w:val="17"/>
                            </w:rPr>
                            <w:instrText xml:space="preserve"> ="" "" " | </w:instrText>
                          </w:r>
                          <w:r>
                            <w:rPr>
                              <w:sz w:val="17"/>
                            </w:rPr>
                            <w:fldChar w:fldCharType="begin"/>
                          </w:r>
                          <w:r>
                            <w:rPr>
                              <w:sz w:val="17"/>
                            </w:rPr>
                            <w:instrText xml:space="preserve"> DOCPROPERTY RPDatum \* CHARFORMAT </w:instrText>
                          </w:r>
                          <w:r>
                            <w:rPr>
                              <w:sz w:val="17"/>
                            </w:rPr>
                            <w:fldChar w:fldCharType="separate"/>
                          </w:r>
                          <w:r>
                            <w:rPr>
                              <w:b/>
                              <w:bCs/>
                              <w:sz w:val="17"/>
                            </w:rPr>
                            <w:instrText>Error! Unknown document property name.</w:instrText>
                          </w:r>
                          <w:r>
                            <w:rPr>
                              <w:sz w:val="17"/>
                            </w:rPr>
                            <w:fldChar w:fldCharType="end"/>
                          </w:r>
                          <w:r>
                            <w:rPr>
                              <w:sz w:val="17"/>
                            </w:rPr>
                            <w:instrText>"</w:instrText>
                          </w:r>
                          <w:r>
                            <w:rPr>
                              <w:sz w:val="17"/>
                            </w:rPr>
                            <w:fldChar w:fldCharType="separate"/>
                          </w:r>
                          <w:r>
                            <w:rPr>
                              <w:noProof/>
                              <w:sz w:val="17"/>
                            </w:rPr>
                            <w:instrText xml:space="preserve"> | </w:instrText>
                          </w:r>
                          <w:r>
                            <w:rPr>
                              <w:b/>
                              <w:bCs/>
                              <w:noProof/>
                              <w:sz w:val="17"/>
                            </w:rPr>
                            <w:instrText>Error! Unknown document property name.</w:instrText>
                          </w:r>
                          <w:r>
                            <w:rPr>
                              <w:sz w:val="17"/>
                            </w:rPr>
                            <w:fldChar w:fldCharType="end"/>
                          </w:r>
                          <w:r>
                            <w:rPr>
                              <w:sz w:val="17"/>
                            </w:rPr>
                            <w:fldChar w:fldCharType="separate"/>
                          </w:r>
                          <w:r>
                            <w:rPr>
                              <w:noProof/>
                              <w:sz w:val="17"/>
                            </w:rPr>
                            <w:t xml:space="preserve"> | </w:t>
                          </w:r>
                          <w:r>
                            <w:rPr>
                              <w:b/>
                              <w:bCs/>
                              <w:noProof/>
                              <w:sz w:val="17"/>
                            </w:rPr>
                            <w:t>Error! Unknown document property name.</w:t>
                          </w:r>
                          <w:r>
                            <w:rPr>
                              <w:sz w:val="17"/>
                            </w:rPr>
                            <w:fldChar w:fldCharType="end"/>
                          </w:r>
                          <w:r>
                            <w:rPr>
                              <w:i/>
                              <w:sz w:val="17"/>
                            </w:rPr>
                            <w:fldChar w:fldCharType="begin"/>
                          </w:r>
                          <w:r>
                            <w:rPr>
                              <w:i/>
                              <w:sz w:val="17"/>
                            </w:rPr>
                            <w:instrText xml:space="preserve">IF </w:instrText>
                          </w:r>
                          <w:r>
                            <w:rPr>
                              <w:i/>
                              <w:sz w:val="17"/>
                            </w:rPr>
                            <w:fldChar w:fldCharType="begin"/>
                          </w:r>
                          <w:r>
                            <w:rPr>
                              <w:i/>
                              <w:sz w:val="17"/>
                            </w:rPr>
                            <w:instrText xml:space="preserve"> DOCPROPERTY"RPNaamOpdrachtgever"</w:instrText>
                          </w:r>
                          <w:r>
                            <w:rPr>
                              <w:i/>
                              <w:sz w:val="17"/>
                            </w:rPr>
                            <w:fldChar w:fldCharType="separate"/>
                          </w:r>
                          <w:r>
                            <w:rPr>
                              <w:b/>
                              <w:bCs/>
                              <w:i/>
                              <w:sz w:val="17"/>
                            </w:rPr>
                            <w:instrText>Error! Unknown document property name.</w:instrText>
                          </w:r>
                          <w:r>
                            <w:rPr>
                              <w:i/>
                              <w:sz w:val="17"/>
                            </w:rPr>
                            <w:fldChar w:fldCharType="end"/>
                          </w:r>
                          <w:r>
                            <w:rPr>
                              <w:i/>
                              <w:sz w:val="17"/>
                            </w:rPr>
                            <w:instrText xml:space="preserve"> =" " "" </w:instrText>
                          </w:r>
                          <w:r>
                            <w:rPr>
                              <w:i/>
                              <w:sz w:val="17"/>
                            </w:rPr>
                            <w:fldChar w:fldCharType="begin"/>
                          </w:r>
                          <w:r>
                            <w:rPr>
                              <w:i/>
                              <w:sz w:val="17"/>
                            </w:rPr>
                            <w:instrText xml:space="preserve">IF </w:instrText>
                          </w:r>
                          <w:r>
                            <w:rPr>
                              <w:i/>
                              <w:sz w:val="17"/>
                            </w:rPr>
                            <w:fldChar w:fldCharType="begin"/>
                          </w:r>
                          <w:r>
                            <w:rPr>
                              <w:i/>
                              <w:sz w:val="17"/>
                            </w:rPr>
                            <w:instrText xml:space="preserve"> DOCPROPERTY"RPNaamOpdrachtgever"</w:instrText>
                          </w:r>
                          <w:r>
                            <w:rPr>
                              <w:i/>
                              <w:sz w:val="17"/>
                            </w:rPr>
                            <w:fldChar w:fldCharType="separate"/>
                          </w:r>
                          <w:r>
                            <w:rPr>
                              <w:b/>
                              <w:bCs/>
                              <w:i/>
                              <w:sz w:val="17"/>
                            </w:rPr>
                            <w:instrText>Error! Unknown document property name.</w:instrText>
                          </w:r>
                          <w:r>
                            <w:rPr>
                              <w:i/>
                              <w:sz w:val="17"/>
                            </w:rPr>
                            <w:fldChar w:fldCharType="end"/>
                          </w:r>
                          <w:r>
                            <w:rPr>
                              <w:i/>
                              <w:sz w:val="17"/>
                            </w:rPr>
                            <w:instrText xml:space="preserve"> ="" "" " | </w:instrText>
                          </w:r>
                          <w:r>
                            <w:rPr>
                              <w:i/>
                              <w:sz w:val="17"/>
                            </w:rPr>
                            <w:fldChar w:fldCharType="begin"/>
                          </w:r>
                          <w:r>
                            <w:rPr>
                              <w:i/>
                              <w:sz w:val="17"/>
                            </w:rPr>
                            <w:instrText xml:space="preserve"> DOCPROPERTY RPNaamOpdrachtgever \* CHARFORMAT </w:instrText>
                          </w:r>
                          <w:r>
                            <w:rPr>
                              <w:i/>
                              <w:sz w:val="17"/>
                            </w:rPr>
                            <w:fldChar w:fldCharType="separate"/>
                          </w:r>
                          <w:r>
                            <w:rPr>
                              <w:b/>
                              <w:bCs/>
                              <w:i/>
                              <w:sz w:val="17"/>
                            </w:rPr>
                            <w:instrText>Error! Unknown document property name.</w:instrText>
                          </w:r>
                          <w:r>
                            <w:rPr>
                              <w:i/>
                              <w:sz w:val="17"/>
                            </w:rPr>
                            <w:fldChar w:fldCharType="end"/>
                          </w:r>
                          <w:r>
                            <w:rPr>
                              <w:i/>
                              <w:sz w:val="17"/>
                            </w:rPr>
                            <w:instrText>"</w:instrText>
                          </w:r>
                          <w:r>
                            <w:rPr>
                              <w:i/>
                              <w:sz w:val="17"/>
                            </w:rPr>
                            <w:fldChar w:fldCharType="separate"/>
                          </w:r>
                          <w:r>
                            <w:rPr>
                              <w:i/>
                              <w:noProof/>
                              <w:sz w:val="17"/>
                            </w:rPr>
                            <w:instrText xml:space="preserve"> | </w:instrText>
                          </w:r>
                          <w:r>
                            <w:rPr>
                              <w:b/>
                              <w:bCs/>
                              <w:i/>
                              <w:noProof/>
                              <w:sz w:val="17"/>
                            </w:rPr>
                            <w:instrText>Error! Unknown document property name.</w:instrText>
                          </w:r>
                          <w:r>
                            <w:rPr>
                              <w:i/>
                              <w:sz w:val="17"/>
                            </w:rPr>
                            <w:fldChar w:fldCharType="end"/>
                          </w:r>
                          <w:r>
                            <w:rPr>
                              <w:i/>
                              <w:sz w:val="17"/>
                            </w:rPr>
                            <w:fldChar w:fldCharType="separate"/>
                          </w:r>
                          <w:r>
                            <w:rPr>
                              <w:i/>
                              <w:noProof/>
                              <w:sz w:val="17"/>
                            </w:rPr>
                            <w:t xml:space="preserve"> | </w:t>
                          </w:r>
                          <w:r>
                            <w:rPr>
                              <w:b/>
                              <w:bCs/>
                              <w:i/>
                              <w:noProof/>
                              <w:sz w:val="17"/>
                            </w:rPr>
                            <w:t>Error! Unknown document property name.</w:t>
                          </w:r>
                          <w:r>
                            <w:rPr>
                              <w:i/>
                              <w:sz w:val="17"/>
                            </w:rPr>
                            <w:fldChar w:fldCharType="end"/>
                          </w:r>
                        </w:p>
                      </w:tc>
                    </w:tr>
                  </w:tbl>
                  <w:p w:rsidR="00656BAC" w:rsidRDefault="00656BAC">
                    <w:pPr>
                      <w:tabs>
                        <w:tab w:val="right" w:pos="8335"/>
                      </w:tabs>
                    </w:pP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58240" behindDoc="0" locked="0" layoutInCell="0" allowOverlap="1" wp14:anchorId="63BB66BD" wp14:editId="276144FE">
              <wp:simplePos x="0" y="0"/>
              <wp:positionH relativeFrom="page">
                <wp:posOffset>575945</wp:posOffset>
              </wp:positionH>
              <wp:positionV relativeFrom="page">
                <wp:posOffset>1242060</wp:posOffset>
              </wp:positionV>
              <wp:extent cx="4751705" cy="287972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BAC" w:rsidRDefault="00656BAC">
                          <w:pPr>
                            <w:pStyle w:val="Status"/>
                            <w:spacing w:line="1276" w:lineRule="exact"/>
                            <w:rPr>
                              <w:sz w:val="2"/>
                            </w:rPr>
                          </w:pPr>
                          <w:r>
                            <w:fldChar w:fldCharType="begin"/>
                          </w:r>
                          <w:r>
                            <w:instrText xml:space="preserve"> DOCPROPERTY Status \* CHARFORMAT </w:instrText>
                          </w:r>
                          <w:r>
                            <w:fldChar w:fldCharType="separate"/>
                          </w:r>
                          <w:r>
                            <w:rPr>
                              <w:b/>
                              <w:bCs/>
                              <w:lang w:val="en-US"/>
                            </w:rPr>
                            <w:t>Error! Unknown document property name.</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B66BD" id="Text Box 33" o:spid="_x0000_s1027" type="#_x0000_t202" style="position:absolute;left:0;text-align:left;margin-left:45.35pt;margin-top:97.8pt;width:374.15pt;height:22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kHsg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" o:allowincell="f" filled="f" stroked="f">
              <v:textbox inset="0,0,0,0">
                <w:txbxContent>
                  <w:p w:rsidR="00656BAC" w:rsidRDefault="00656BAC">
                    <w:pPr>
                      <w:pStyle w:val="Status"/>
                      <w:spacing w:line="1276" w:lineRule="exact"/>
                      <w:rPr>
                        <w:sz w:val="2"/>
                      </w:rPr>
                    </w:pPr>
                    <w:r>
                      <w:fldChar w:fldCharType="begin"/>
                    </w:r>
                    <w:r>
                      <w:instrText xml:space="preserve"> DOCPROPERTY Status \* CHARFORMAT </w:instrText>
                    </w:r>
                    <w:r>
                      <w:fldChar w:fldCharType="separate"/>
                    </w:r>
                    <w:r>
                      <w:rPr>
                        <w:b/>
                        <w:bCs/>
                        <w:lang w:val="en-US"/>
                      </w:rPr>
                      <w:t>Error! Unknown document property name.</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6B27D8A"/>
    <w:lvl w:ilvl="0">
      <w:start w:val="1"/>
      <w:numFmt w:val="decimal"/>
      <w:suff w:val="nothing"/>
      <w:lvlText w:val="%1."/>
      <w:lvlJc w:val="left"/>
      <w:pPr>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1" w15:restartNumberingAfterBreak="0">
    <w:nsid w:val="08CC3BDD"/>
    <w:multiLevelType w:val="hybridMultilevel"/>
    <w:tmpl w:val="94E6B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D43E6"/>
    <w:multiLevelType w:val="hybridMultilevel"/>
    <w:tmpl w:val="09CC21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4654F2"/>
    <w:multiLevelType w:val="hybridMultilevel"/>
    <w:tmpl w:val="FFDA11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5E7617"/>
    <w:multiLevelType w:val="hybridMultilevel"/>
    <w:tmpl w:val="B330C0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6E5958"/>
    <w:multiLevelType w:val="hybridMultilevel"/>
    <w:tmpl w:val="155E0E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90F171A"/>
    <w:multiLevelType w:val="hybridMultilevel"/>
    <w:tmpl w:val="E7B830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236290"/>
    <w:multiLevelType w:val="hybridMultilevel"/>
    <w:tmpl w:val="8C4A65D0"/>
    <w:lvl w:ilvl="0" w:tplc="04240001">
      <w:start w:val="1"/>
      <w:numFmt w:val="bullet"/>
      <w:lvlText w:val=""/>
      <w:lvlJc w:val="left"/>
      <w:pPr>
        <w:ind w:left="720" w:hanging="360"/>
      </w:pPr>
      <w:rPr>
        <w:rFonts w:ascii="Symbol" w:hAnsi="Symbol"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9" w15:restartNumberingAfterBreak="0">
    <w:nsid w:val="1D190FD6"/>
    <w:multiLevelType w:val="hybridMultilevel"/>
    <w:tmpl w:val="4D7AB2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84D58E2"/>
    <w:multiLevelType w:val="hybridMultilevel"/>
    <w:tmpl w:val="1AE402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40246B0"/>
    <w:multiLevelType w:val="hybridMultilevel"/>
    <w:tmpl w:val="2612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3241C"/>
    <w:multiLevelType w:val="multilevel"/>
    <w:tmpl w:val="664CDCA0"/>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851"/>
        </w:tabs>
        <w:ind w:left="851" w:hanging="851"/>
      </w:pPr>
      <w:rPr>
        <w:sz w:val="24"/>
        <w:szCs w:val="24"/>
      </w:rPr>
    </w:lvl>
    <w:lvl w:ilvl="3">
      <w:start w:val="1"/>
      <w:numFmt w:val="decimal"/>
      <w:pStyle w:val="Heading4"/>
      <w:suff w:val="space"/>
      <w:lvlText w:val="%1.%2.%3.%4  "/>
      <w:lvlJc w:val="left"/>
      <w:pPr>
        <w:ind w:left="1134" w:hanging="1134"/>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4CA4686D"/>
    <w:multiLevelType w:val="hybridMultilevel"/>
    <w:tmpl w:val="EE26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205F93"/>
    <w:multiLevelType w:val="hybridMultilevel"/>
    <w:tmpl w:val="92E03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6F6857"/>
    <w:multiLevelType w:val="hybridMultilevel"/>
    <w:tmpl w:val="37A4D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782EFC"/>
    <w:multiLevelType w:val="hybridMultilevel"/>
    <w:tmpl w:val="583A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432D9A"/>
    <w:multiLevelType w:val="hybridMultilevel"/>
    <w:tmpl w:val="056A1C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9327E1F"/>
    <w:multiLevelType w:val="multilevel"/>
    <w:tmpl w:val="F0743DBE"/>
    <w:lvl w:ilvl="0">
      <w:start w:val="1"/>
      <w:numFmt w:val="none"/>
      <w:lvlText w:val=""/>
      <w:lvlJc w:val="left"/>
      <w:pPr>
        <w:tabs>
          <w:tab w:val="num" w:pos="360"/>
        </w:tabs>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pStyle w:val="BijlageHeader"/>
      <w:lvlText w:val="%7"/>
      <w:lvlJc w:val="left"/>
      <w:pPr>
        <w:tabs>
          <w:tab w:val="num" w:pos="360"/>
        </w:tabs>
        <w:ind w:left="0" w:firstLine="0"/>
      </w:pPr>
    </w:lvl>
    <w:lvl w:ilvl="7">
      <w:start w:val="1"/>
      <w:numFmt w:val="decimal"/>
      <w:pStyle w:val="BijlageHeader2"/>
      <w:lvlText w:val="%7.%8"/>
      <w:lvlJc w:val="left"/>
      <w:pPr>
        <w:tabs>
          <w:tab w:val="num" w:pos="720"/>
        </w:tabs>
        <w:ind w:left="0" w:firstLine="0"/>
      </w:pPr>
    </w:lvl>
    <w:lvl w:ilvl="8">
      <w:start w:val="1"/>
      <w:numFmt w:val="decimal"/>
      <w:pStyle w:val="BijlageHeader3"/>
      <w:lvlText w:val="%7.%8.%9"/>
      <w:lvlJc w:val="left"/>
      <w:pPr>
        <w:tabs>
          <w:tab w:val="num" w:pos="720"/>
        </w:tabs>
        <w:ind w:left="0" w:firstLine="0"/>
      </w:pPr>
    </w:lvl>
  </w:abstractNum>
  <w:abstractNum w:abstractNumId="19" w15:restartNumberingAfterBreak="0">
    <w:nsid w:val="6BE46748"/>
    <w:multiLevelType w:val="hybridMultilevel"/>
    <w:tmpl w:val="E6FE4D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CA0468B"/>
    <w:multiLevelType w:val="hybridMultilevel"/>
    <w:tmpl w:val="31A27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12"/>
  </w:num>
  <w:num w:numId="5">
    <w:abstractNumId w:val="0"/>
  </w:num>
  <w:num w:numId="6">
    <w:abstractNumId w:val="0"/>
  </w:num>
  <w:num w:numId="7">
    <w:abstractNumId w:val="0"/>
  </w:num>
  <w:num w:numId="8">
    <w:abstractNumId w:val="18"/>
  </w:num>
  <w:num w:numId="9">
    <w:abstractNumId w:val="8"/>
  </w:num>
  <w:num w:numId="10">
    <w:abstractNumId w:val="16"/>
  </w:num>
  <w:num w:numId="11">
    <w:abstractNumId w:val="13"/>
  </w:num>
  <w:num w:numId="12">
    <w:abstractNumId w:val="1"/>
  </w:num>
  <w:num w:numId="13">
    <w:abstractNumId w:val="11"/>
  </w:num>
  <w:num w:numId="14">
    <w:abstractNumId w:val="20"/>
  </w:num>
  <w:num w:numId="15">
    <w:abstractNumId w:val="15"/>
  </w:num>
  <w:num w:numId="16">
    <w:abstractNumId w:val="14"/>
  </w:num>
  <w:num w:numId="17">
    <w:abstractNumId w:val="17"/>
  </w:num>
  <w:num w:numId="18">
    <w:abstractNumId w:val="5"/>
  </w:num>
  <w:num w:numId="19">
    <w:abstractNumId w:val="3"/>
  </w:num>
  <w:num w:numId="20">
    <w:abstractNumId w:val="10"/>
  </w:num>
  <w:num w:numId="21">
    <w:abstractNumId w:val="19"/>
  </w:num>
  <w:num w:numId="22">
    <w:abstractNumId w:val="4"/>
  </w:num>
  <w:num w:numId="23">
    <w:abstractNumId w:val="9"/>
  </w:num>
  <w:num w:numId="24">
    <w:abstractNumId w:val="7"/>
  </w:num>
  <w:num w:numId="25">
    <w:abstractNumId w:val="2"/>
  </w:num>
  <w:num w:numId="2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mirrorMargins/>
  <w:activeWritingStyle w:appName="MSWord" w:lang="en-GB" w:vendorID="64" w:dllVersion="0" w:nlCheck="1" w:checkStyle="1"/>
  <w:activeWritingStyle w:appName="MSWord" w:lang="en-US" w:vendorID="64" w:dllVersion="0" w:nlCheck="1" w:checkStyle="1"/>
  <w:activeWritingStyle w:appName="MSWord" w:lang="de-DE" w:vendorID="64" w:dllVersion="0" w:nlCheck="1" w:checkStyle="1"/>
  <w:activeWritingStyle w:appName="MSWord" w:lang="fr-FR" w:vendorID="64" w:dllVersion="0" w:nlCheck="1" w:checkStyle="1"/>
  <w:activeWritingStyle w:appName="MSWord" w:lang="es-ES"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E6A"/>
    <w:rsid w:val="00006269"/>
    <w:rsid w:val="00006684"/>
    <w:rsid w:val="00007CAB"/>
    <w:rsid w:val="000108C8"/>
    <w:rsid w:val="000108E3"/>
    <w:rsid w:val="00010AA3"/>
    <w:rsid w:val="0001740C"/>
    <w:rsid w:val="000275EB"/>
    <w:rsid w:val="000302E3"/>
    <w:rsid w:val="00030DAC"/>
    <w:rsid w:val="00030F16"/>
    <w:rsid w:val="00030FEB"/>
    <w:rsid w:val="000353DF"/>
    <w:rsid w:val="000366A0"/>
    <w:rsid w:val="000379E0"/>
    <w:rsid w:val="00041532"/>
    <w:rsid w:val="000421A8"/>
    <w:rsid w:val="00044105"/>
    <w:rsid w:val="000446D5"/>
    <w:rsid w:val="00047A79"/>
    <w:rsid w:val="00047C0D"/>
    <w:rsid w:val="000527C1"/>
    <w:rsid w:val="00054F8D"/>
    <w:rsid w:val="00056C1D"/>
    <w:rsid w:val="000576A9"/>
    <w:rsid w:val="000605F5"/>
    <w:rsid w:val="00061997"/>
    <w:rsid w:val="00064FF1"/>
    <w:rsid w:val="000655CF"/>
    <w:rsid w:val="00070E39"/>
    <w:rsid w:val="00071F84"/>
    <w:rsid w:val="0007227D"/>
    <w:rsid w:val="00077739"/>
    <w:rsid w:val="00077A95"/>
    <w:rsid w:val="000821E2"/>
    <w:rsid w:val="00084019"/>
    <w:rsid w:val="000869D0"/>
    <w:rsid w:val="0009116A"/>
    <w:rsid w:val="000931D4"/>
    <w:rsid w:val="00094C4A"/>
    <w:rsid w:val="00095180"/>
    <w:rsid w:val="00096F3D"/>
    <w:rsid w:val="000A0842"/>
    <w:rsid w:val="000A2116"/>
    <w:rsid w:val="000A2427"/>
    <w:rsid w:val="000A28FA"/>
    <w:rsid w:val="000A2B60"/>
    <w:rsid w:val="000A48FA"/>
    <w:rsid w:val="000A58A9"/>
    <w:rsid w:val="000A6359"/>
    <w:rsid w:val="000A76E3"/>
    <w:rsid w:val="000B30FE"/>
    <w:rsid w:val="000B4660"/>
    <w:rsid w:val="000B50D0"/>
    <w:rsid w:val="000B7D29"/>
    <w:rsid w:val="000C052C"/>
    <w:rsid w:val="000C21D1"/>
    <w:rsid w:val="000C34BF"/>
    <w:rsid w:val="000C5D1C"/>
    <w:rsid w:val="000C6279"/>
    <w:rsid w:val="000C7822"/>
    <w:rsid w:val="000D31FE"/>
    <w:rsid w:val="000D6B41"/>
    <w:rsid w:val="000E232F"/>
    <w:rsid w:val="000E7814"/>
    <w:rsid w:val="000F0678"/>
    <w:rsid w:val="000F087A"/>
    <w:rsid w:val="000F27B9"/>
    <w:rsid w:val="000F2936"/>
    <w:rsid w:val="000F4A67"/>
    <w:rsid w:val="000F4FA3"/>
    <w:rsid w:val="000F5420"/>
    <w:rsid w:val="000F7512"/>
    <w:rsid w:val="00103679"/>
    <w:rsid w:val="00110E10"/>
    <w:rsid w:val="00113D47"/>
    <w:rsid w:val="0011416F"/>
    <w:rsid w:val="0011441B"/>
    <w:rsid w:val="00116FC2"/>
    <w:rsid w:val="001205CB"/>
    <w:rsid w:val="00120A3D"/>
    <w:rsid w:val="0012246E"/>
    <w:rsid w:val="00122BE3"/>
    <w:rsid w:val="00125951"/>
    <w:rsid w:val="0012673A"/>
    <w:rsid w:val="00126AED"/>
    <w:rsid w:val="00127ADA"/>
    <w:rsid w:val="001307AB"/>
    <w:rsid w:val="00130A3F"/>
    <w:rsid w:val="00131B24"/>
    <w:rsid w:val="00134965"/>
    <w:rsid w:val="00135E22"/>
    <w:rsid w:val="0014087C"/>
    <w:rsid w:val="001429B2"/>
    <w:rsid w:val="0014626B"/>
    <w:rsid w:val="00155AB9"/>
    <w:rsid w:val="00156A51"/>
    <w:rsid w:val="00157A68"/>
    <w:rsid w:val="00164384"/>
    <w:rsid w:val="00166DB5"/>
    <w:rsid w:val="00167C5A"/>
    <w:rsid w:val="001801E4"/>
    <w:rsid w:val="001831C1"/>
    <w:rsid w:val="00184E10"/>
    <w:rsid w:val="00187783"/>
    <w:rsid w:val="00191F40"/>
    <w:rsid w:val="001928CB"/>
    <w:rsid w:val="00192DC0"/>
    <w:rsid w:val="00193805"/>
    <w:rsid w:val="00193EC2"/>
    <w:rsid w:val="001A048B"/>
    <w:rsid w:val="001A0B0B"/>
    <w:rsid w:val="001A0C24"/>
    <w:rsid w:val="001A107F"/>
    <w:rsid w:val="001A2D06"/>
    <w:rsid w:val="001A3143"/>
    <w:rsid w:val="001A51BB"/>
    <w:rsid w:val="001A54F9"/>
    <w:rsid w:val="001A66DC"/>
    <w:rsid w:val="001B02A4"/>
    <w:rsid w:val="001B1DD0"/>
    <w:rsid w:val="001B2766"/>
    <w:rsid w:val="001B327D"/>
    <w:rsid w:val="001B4EBF"/>
    <w:rsid w:val="001B543B"/>
    <w:rsid w:val="001B5DF1"/>
    <w:rsid w:val="001C4566"/>
    <w:rsid w:val="001C491E"/>
    <w:rsid w:val="001C6426"/>
    <w:rsid w:val="001D09B9"/>
    <w:rsid w:val="001D1375"/>
    <w:rsid w:val="001D1E9E"/>
    <w:rsid w:val="001D2115"/>
    <w:rsid w:val="001D4124"/>
    <w:rsid w:val="001D50B3"/>
    <w:rsid w:val="001D6F8E"/>
    <w:rsid w:val="001E2C4A"/>
    <w:rsid w:val="001E3266"/>
    <w:rsid w:val="001E4767"/>
    <w:rsid w:val="001F03A0"/>
    <w:rsid w:val="001F05E6"/>
    <w:rsid w:val="001F1910"/>
    <w:rsid w:val="001F5155"/>
    <w:rsid w:val="002018E2"/>
    <w:rsid w:val="00202627"/>
    <w:rsid w:val="002027E8"/>
    <w:rsid w:val="00202CE3"/>
    <w:rsid w:val="00203289"/>
    <w:rsid w:val="002066A0"/>
    <w:rsid w:val="00210BF5"/>
    <w:rsid w:val="002129D5"/>
    <w:rsid w:val="00212F8C"/>
    <w:rsid w:val="0021547D"/>
    <w:rsid w:val="002171F3"/>
    <w:rsid w:val="00221B56"/>
    <w:rsid w:val="002239A8"/>
    <w:rsid w:val="00233457"/>
    <w:rsid w:val="0023508C"/>
    <w:rsid w:val="0023642B"/>
    <w:rsid w:val="00237B6E"/>
    <w:rsid w:val="0024033D"/>
    <w:rsid w:val="002415F1"/>
    <w:rsid w:val="00244C96"/>
    <w:rsid w:val="00246631"/>
    <w:rsid w:val="00246FB8"/>
    <w:rsid w:val="00247378"/>
    <w:rsid w:val="00250169"/>
    <w:rsid w:val="002504E6"/>
    <w:rsid w:val="002559FD"/>
    <w:rsid w:val="0025733D"/>
    <w:rsid w:val="00266249"/>
    <w:rsid w:val="002729AB"/>
    <w:rsid w:val="00273D4D"/>
    <w:rsid w:val="00275804"/>
    <w:rsid w:val="00280F11"/>
    <w:rsid w:val="00284709"/>
    <w:rsid w:val="00284DCC"/>
    <w:rsid w:val="00285B90"/>
    <w:rsid w:val="00286EC1"/>
    <w:rsid w:val="0029161B"/>
    <w:rsid w:val="00296FCE"/>
    <w:rsid w:val="002A5085"/>
    <w:rsid w:val="002B000C"/>
    <w:rsid w:val="002B05D6"/>
    <w:rsid w:val="002B1C1A"/>
    <w:rsid w:val="002B5459"/>
    <w:rsid w:val="002B7DC6"/>
    <w:rsid w:val="002B7EEC"/>
    <w:rsid w:val="002C09C5"/>
    <w:rsid w:val="002C1132"/>
    <w:rsid w:val="002C2565"/>
    <w:rsid w:val="002C2D43"/>
    <w:rsid w:val="002C5BA7"/>
    <w:rsid w:val="002C6C55"/>
    <w:rsid w:val="002C79D6"/>
    <w:rsid w:val="002D24F9"/>
    <w:rsid w:val="002F38A1"/>
    <w:rsid w:val="002F3D09"/>
    <w:rsid w:val="002F44B0"/>
    <w:rsid w:val="002F5001"/>
    <w:rsid w:val="002F6470"/>
    <w:rsid w:val="002F7FB4"/>
    <w:rsid w:val="0030134B"/>
    <w:rsid w:val="0030232E"/>
    <w:rsid w:val="00302769"/>
    <w:rsid w:val="00304299"/>
    <w:rsid w:val="0030554A"/>
    <w:rsid w:val="00310C73"/>
    <w:rsid w:val="00313FB1"/>
    <w:rsid w:val="00321189"/>
    <w:rsid w:val="003221CB"/>
    <w:rsid w:val="003264F4"/>
    <w:rsid w:val="00326A8C"/>
    <w:rsid w:val="003331B9"/>
    <w:rsid w:val="00337066"/>
    <w:rsid w:val="003441C2"/>
    <w:rsid w:val="003456E5"/>
    <w:rsid w:val="00346FFC"/>
    <w:rsid w:val="0035156E"/>
    <w:rsid w:val="003537A9"/>
    <w:rsid w:val="00354791"/>
    <w:rsid w:val="003548A7"/>
    <w:rsid w:val="0036112B"/>
    <w:rsid w:val="00361287"/>
    <w:rsid w:val="003643A0"/>
    <w:rsid w:val="00364474"/>
    <w:rsid w:val="0036554B"/>
    <w:rsid w:val="00375E65"/>
    <w:rsid w:val="00382329"/>
    <w:rsid w:val="0038309F"/>
    <w:rsid w:val="00390780"/>
    <w:rsid w:val="00392671"/>
    <w:rsid w:val="0039309E"/>
    <w:rsid w:val="003935F2"/>
    <w:rsid w:val="00393AA2"/>
    <w:rsid w:val="00394540"/>
    <w:rsid w:val="00395A53"/>
    <w:rsid w:val="00396897"/>
    <w:rsid w:val="003A1543"/>
    <w:rsid w:val="003A1985"/>
    <w:rsid w:val="003A61A8"/>
    <w:rsid w:val="003A656B"/>
    <w:rsid w:val="003A6817"/>
    <w:rsid w:val="003B2B10"/>
    <w:rsid w:val="003B2E6B"/>
    <w:rsid w:val="003B7999"/>
    <w:rsid w:val="003C1B8B"/>
    <w:rsid w:val="003C28BD"/>
    <w:rsid w:val="003C5185"/>
    <w:rsid w:val="003D1F28"/>
    <w:rsid w:val="003D2DDD"/>
    <w:rsid w:val="003D6945"/>
    <w:rsid w:val="003D71B0"/>
    <w:rsid w:val="003E01AC"/>
    <w:rsid w:val="003E315E"/>
    <w:rsid w:val="003E48FD"/>
    <w:rsid w:val="003E4F45"/>
    <w:rsid w:val="003E62B5"/>
    <w:rsid w:val="003F01F5"/>
    <w:rsid w:val="003F573E"/>
    <w:rsid w:val="003F6E00"/>
    <w:rsid w:val="003F7B66"/>
    <w:rsid w:val="0040528B"/>
    <w:rsid w:val="004116B7"/>
    <w:rsid w:val="00421E17"/>
    <w:rsid w:val="00422DA6"/>
    <w:rsid w:val="00423329"/>
    <w:rsid w:val="00423949"/>
    <w:rsid w:val="004239B6"/>
    <w:rsid w:val="00423CE7"/>
    <w:rsid w:val="00424C29"/>
    <w:rsid w:val="00426623"/>
    <w:rsid w:val="00426C6B"/>
    <w:rsid w:val="00430436"/>
    <w:rsid w:val="0043165C"/>
    <w:rsid w:val="00431B80"/>
    <w:rsid w:val="004339A5"/>
    <w:rsid w:val="00433BDE"/>
    <w:rsid w:val="00435467"/>
    <w:rsid w:val="0043562A"/>
    <w:rsid w:val="00435EB5"/>
    <w:rsid w:val="00442FFC"/>
    <w:rsid w:val="004450D6"/>
    <w:rsid w:val="00445E69"/>
    <w:rsid w:val="00446E4D"/>
    <w:rsid w:val="00450C7A"/>
    <w:rsid w:val="004521EE"/>
    <w:rsid w:val="004562D9"/>
    <w:rsid w:val="00457C25"/>
    <w:rsid w:val="0046090E"/>
    <w:rsid w:val="00461A7E"/>
    <w:rsid w:val="0046238B"/>
    <w:rsid w:val="00462401"/>
    <w:rsid w:val="00465219"/>
    <w:rsid w:val="00467D69"/>
    <w:rsid w:val="0047043A"/>
    <w:rsid w:val="00474CCF"/>
    <w:rsid w:val="0048406A"/>
    <w:rsid w:val="004861BD"/>
    <w:rsid w:val="0049507B"/>
    <w:rsid w:val="004A38ED"/>
    <w:rsid w:val="004A3963"/>
    <w:rsid w:val="004A39EA"/>
    <w:rsid w:val="004A5284"/>
    <w:rsid w:val="004A725D"/>
    <w:rsid w:val="004B29B4"/>
    <w:rsid w:val="004B43E8"/>
    <w:rsid w:val="004B72B0"/>
    <w:rsid w:val="004B7685"/>
    <w:rsid w:val="004C63A9"/>
    <w:rsid w:val="004C6672"/>
    <w:rsid w:val="004D369B"/>
    <w:rsid w:val="004D508C"/>
    <w:rsid w:val="004D50DF"/>
    <w:rsid w:val="004D5C82"/>
    <w:rsid w:val="004D6E6A"/>
    <w:rsid w:val="004D6F9A"/>
    <w:rsid w:val="004D6FA6"/>
    <w:rsid w:val="004E06D0"/>
    <w:rsid w:val="004E5ADA"/>
    <w:rsid w:val="004E62C7"/>
    <w:rsid w:val="004E7772"/>
    <w:rsid w:val="004F796A"/>
    <w:rsid w:val="004F7E90"/>
    <w:rsid w:val="00500A9C"/>
    <w:rsid w:val="00501E21"/>
    <w:rsid w:val="00505487"/>
    <w:rsid w:val="00510595"/>
    <w:rsid w:val="005117CE"/>
    <w:rsid w:val="0051392B"/>
    <w:rsid w:val="00515F34"/>
    <w:rsid w:val="00517C4E"/>
    <w:rsid w:val="005212F7"/>
    <w:rsid w:val="00536492"/>
    <w:rsid w:val="00536C37"/>
    <w:rsid w:val="00544298"/>
    <w:rsid w:val="00553E40"/>
    <w:rsid w:val="00556FCE"/>
    <w:rsid w:val="00563B4C"/>
    <w:rsid w:val="0056490A"/>
    <w:rsid w:val="0057088D"/>
    <w:rsid w:val="0057159A"/>
    <w:rsid w:val="005715DE"/>
    <w:rsid w:val="0057196A"/>
    <w:rsid w:val="00573032"/>
    <w:rsid w:val="00573C06"/>
    <w:rsid w:val="00575588"/>
    <w:rsid w:val="0057668B"/>
    <w:rsid w:val="005814FA"/>
    <w:rsid w:val="00582541"/>
    <w:rsid w:val="005841B3"/>
    <w:rsid w:val="00584E12"/>
    <w:rsid w:val="00590795"/>
    <w:rsid w:val="005947E9"/>
    <w:rsid w:val="00595A8A"/>
    <w:rsid w:val="0059635B"/>
    <w:rsid w:val="005973B6"/>
    <w:rsid w:val="005A1444"/>
    <w:rsid w:val="005A237E"/>
    <w:rsid w:val="005A2A33"/>
    <w:rsid w:val="005A67CA"/>
    <w:rsid w:val="005B3B58"/>
    <w:rsid w:val="005B6491"/>
    <w:rsid w:val="005B76C0"/>
    <w:rsid w:val="005C2030"/>
    <w:rsid w:val="005C5F8D"/>
    <w:rsid w:val="005D4013"/>
    <w:rsid w:val="005D532A"/>
    <w:rsid w:val="005D784B"/>
    <w:rsid w:val="005D7949"/>
    <w:rsid w:val="005E168D"/>
    <w:rsid w:val="005E61A9"/>
    <w:rsid w:val="005E7A18"/>
    <w:rsid w:val="005F0D02"/>
    <w:rsid w:val="005F21F3"/>
    <w:rsid w:val="005F2E31"/>
    <w:rsid w:val="005F4F5D"/>
    <w:rsid w:val="005F500D"/>
    <w:rsid w:val="005F61F2"/>
    <w:rsid w:val="00601DE6"/>
    <w:rsid w:val="00605B5D"/>
    <w:rsid w:val="00606846"/>
    <w:rsid w:val="0061015C"/>
    <w:rsid w:val="00621420"/>
    <w:rsid w:val="00622F2A"/>
    <w:rsid w:val="00624719"/>
    <w:rsid w:val="00625D8A"/>
    <w:rsid w:val="00637075"/>
    <w:rsid w:val="00644E22"/>
    <w:rsid w:val="006524BC"/>
    <w:rsid w:val="006555DC"/>
    <w:rsid w:val="00656BAC"/>
    <w:rsid w:val="00657C2C"/>
    <w:rsid w:val="006632E7"/>
    <w:rsid w:val="00663532"/>
    <w:rsid w:val="00664695"/>
    <w:rsid w:val="00670F56"/>
    <w:rsid w:val="006728CC"/>
    <w:rsid w:val="0067765E"/>
    <w:rsid w:val="00681E75"/>
    <w:rsid w:val="00682438"/>
    <w:rsid w:val="006827E0"/>
    <w:rsid w:val="00682DC4"/>
    <w:rsid w:val="00684F27"/>
    <w:rsid w:val="00687805"/>
    <w:rsid w:val="00691334"/>
    <w:rsid w:val="00693EF9"/>
    <w:rsid w:val="00696153"/>
    <w:rsid w:val="00696941"/>
    <w:rsid w:val="006A28B7"/>
    <w:rsid w:val="006A6A95"/>
    <w:rsid w:val="006B20B8"/>
    <w:rsid w:val="006B5C67"/>
    <w:rsid w:val="006B6BC6"/>
    <w:rsid w:val="006C0C71"/>
    <w:rsid w:val="006C54D2"/>
    <w:rsid w:val="006C6214"/>
    <w:rsid w:val="006D00A2"/>
    <w:rsid w:val="006D1CAC"/>
    <w:rsid w:val="006D48B0"/>
    <w:rsid w:val="006D6590"/>
    <w:rsid w:val="006D6C5D"/>
    <w:rsid w:val="006D7B01"/>
    <w:rsid w:val="006E07AE"/>
    <w:rsid w:val="006E7D12"/>
    <w:rsid w:val="006F42C4"/>
    <w:rsid w:val="006F48F2"/>
    <w:rsid w:val="006F7983"/>
    <w:rsid w:val="007013ED"/>
    <w:rsid w:val="007026D6"/>
    <w:rsid w:val="0071029B"/>
    <w:rsid w:val="0071038F"/>
    <w:rsid w:val="00710B7D"/>
    <w:rsid w:val="007129C4"/>
    <w:rsid w:val="00716587"/>
    <w:rsid w:val="00723C9D"/>
    <w:rsid w:val="00731303"/>
    <w:rsid w:val="00732062"/>
    <w:rsid w:val="00735A84"/>
    <w:rsid w:val="007419DF"/>
    <w:rsid w:val="00745D62"/>
    <w:rsid w:val="007471E9"/>
    <w:rsid w:val="0074785A"/>
    <w:rsid w:val="00751396"/>
    <w:rsid w:val="007549DD"/>
    <w:rsid w:val="00756FA5"/>
    <w:rsid w:val="007578AB"/>
    <w:rsid w:val="0076155D"/>
    <w:rsid w:val="00763106"/>
    <w:rsid w:val="007636E0"/>
    <w:rsid w:val="007700D2"/>
    <w:rsid w:val="00771A90"/>
    <w:rsid w:val="00772F7B"/>
    <w:rsid w:val="007760B3"/>
    <w:rsid w:val="00777FFA"/>
    <w:rsid w:val="00780AC0"/>
    <w:rsid w:val="00784645"/>
    <w:rsid w:val="007848B1"/>
    <w:rsid w:val="00786F54"/>
    <w:rsid w:val="007903FD"/>
    <w:rsid w:val="00792FB4"/>
    <w:rsid w:val="007948F5"/>
    <w:rsid w:val="007949B8"/>
    <w:rsid w:val="00795175"/>
    <w:rsid w:val="00797A4D"/>
    <w:rsid w:val="007A0962"/>
    <w:rsid w:val="007A1F88"/>
    <w:rsid w:val="007A1F96"/>
    <w:rsid w:val="007A3545"/>
    <w:rsid w:val="007A44AC"/>
    <w:rsid w:val="007A58A4"/>
    <w:rsid w:val="007B0A41"/>
    <w:rsid w:val="007B1331"/>
    <w:rsid w:val="007B2295"/>
    <w:rsid w:val="007B5FA9"/>
    <w:rsid w:val="007C1150"/>
    <w:rsid w:val="007C3961"/>
    <w:rsid w:val="007C586A"/>
    <w:rsid w:val="007C6DD5"/>
    <w:rsid w:val="007C7EE3"/>
    <w:rsid w:val="007D0515"/>
    <w:rsid w:val="007D0C05"/>
    <w:rsid w:val="007D0DE6"/>
    <w:rsid w:val="007D2085"/>
    <w:rsid w:val="007D35F5"/>
    <w:rsid w:val="007D6F10"/>
    <w:rsid w:val="007E5D8C"/>
    <w:rsid w:val="007F0EA4"/>
    <w:rsid w:val="007F781F"/>
    <w:rsid w:val="007F799C"/>
    <w:rsid w:val="008035F2"/>
    <w:rsid w:val="0080562F"/>
    <w:rsid w:val="008063FB"/>
    <w:rsid w:val="00807982"/>
    <w:rsid w:val="008114E1"/>
    <w:rsid w:val="00813269"/>
    <w:rsid w:val="0081579C"/>
    <w:rsid w:val="00817D48"/>
    <w:rsid w:val="0082012A"/>
    <w:rsid w:val="00820A26"/>
    <w:rsid w:val="00821441"/>
    <w:rsid w:val="00822F8C"/>
    <w:rsid w:val="00823DDB"/>
    <w:rsid w:val="00824237"/>
    <w:rsid w:val="00826359"/>
    <w:rsid w:val="00826829"/>
    <w:rsid w:val="008268B7"/>
    <w:rsid w:val="008333B0"/>
    <w:rsid w:val="00834603"/>
    <w:rsid w:val="00834F3B"/>
    <w:rsid w:val="00835426"/>
    <w:rsid w:val="008355C6"/>
    <w:rsid w:val="00836932"/>
    <w:rsid w:val="008421F5"/>
    <w:rsid w:val="008437AF"/>
    <w:rsid w:val="00845875"/>
    <w:rsid w:val="008458DE"/>
    <w:rsid w:val="008559B4"/>
    <w:rsid w:val="00857624"/>
    <w:rsid w:val="00860357"/>
    <w:rsid w:val="00862A5B"/>
    <w:rsid w:val="00863A54"/>
    <w:rsid w:val="00864269"/>
    <w:rsid w:val="00864B77"/>
    <w:rsid w:val="0086725D"/>
    <w:rsid w:val="00870282"/>
    <w:rsid w:val="00872C58"/>
    <w:rsid w:val="00872DC0"/>
    <w:rsid w:val="00880A9D"/>
    <w:rsid w:val="008818F7"/>
    <w:rsid w:val="00882868"/>
    <w:rsid w:val="008833DF"/>
    <w:rsid w:val="00883BE1"/>
    <w:rsid w:val="0088549A"/>
    <w:rsid w:val="00891553"/>
    <w:rsid w:val="008A1A14"/>
    <w:rsid w:val="008A2F99"/>
    <w:rsid w:val="008A60B6"/>
    <w:rsid w:val="008B13B1"/>
    <w:rsid w:val="008B27C6"/>
    <w:rsid w:val="008B2F01"/>
    <w:rsid w:val="008C0016"/>
    <w:rsid w:val="008C11B3"/>
    <w:rsid w:val="008C158F"/>
    <w:rsid w:val="008C288E"/>
    <w:rsid w:val="008C32B2"/>
    <w:rsid w:val="008C3B95"/>
    <w:rsid w:val="008C61DC"/>
    <w:rsid w:val="008C68BC"/>
    <w:rsid w:val="008D0349"/>
    <w:rsid w:val="008D04B5"/>
    <w:rsid w:val="008D15EC"/>
    <w:rsid w:val="008D55A6"/>
    <w:rsid w:val="008E101E"/>
    <w:rsid w:val="008E2E49"/>
    <w:rsid w:val="008E2F9B"/>
    <w:rsid w:val="008F191B"/>
    <w:rsid w:val="008F19C4"/>
    <w:rsid w:val="008F5849"/>
    <w:rsid w:val="009002AD"/>
    <w:rsid w:val="009055BD"/>
    <w:rsid w:val="00905C79"/>
    <w:rsid w:val="00907BE5"/>
    <w:rsid w:val="00910AC0"/>
    <w:rsid w:val="00915582"/>
    <w:rsid w:val="00917EA3"/>
    <w:rsid w:val="00924B00"/>
    <w:rsid w:val="0092602B"/>
    <w:rsid w:val="00926D68"/>
    <w:rsid w:val="0093009A"/>
    <w:rsid w:val="00932123"/>
    <w:rsid w:val="00936043"/>
    <w:rsid w:val="00936FDB"/>
    <w:rsid w:val="0093728E"/>
    <w:rsid w:val="0094004F"/>
    <w:rsid w:val="00940ACF"/>
    <w:rsid w:val="00945332"/>
    <w:rsid w:val="00945CEB"/>
    <w:rsid w:val="00946821"/>
    <w:rsid w:val="0095369A"/>
    <w:rsid w:val="009537F7"/>
    <w:rsid w:val="00953C9B"/>
    <w:rsid w:val="0095505D"/>
    <w:rsid w:val="00955472"/>
    <w:rsid w:val="00956751"/>
    <w:rsid w:val="0095709B"/>
    <w:rsid w:val="009570E4"/>
    <w:rsid w:val="00965414"/>
    <w:rsid w:val="0096543C"/>
    <w:rsid w:val="009660EA"/>
    <w:rsid w:val="00973D8B"/>
    <w:rsid w:val="00981509"/>
    <w:rsid w:val="00981550"/>
    <w:rsid w:val="009823B3"/>
    <w:rsid w:val="0098743C"/>
    <w:rsid w:val="00990435"/>
    <w:rsid w:val="0099301D"/>
    <w:rsid w:val="00997476"/>
    <w:rsid w:val="009A04B8"/>
    <w:rsid w:val="009A2EAF"/>
    <w:rsid w:val="009A3455"/>
    <w:rsid w:val="009A5783"/>
    <w:rsid w:val="009B4A47"/>
    <w:rsid w:val="009B61F0"/>
    <w:rsid w:val="009C24D7"/>
    <w:rsid w:val="009C4B63"/>
    <w:rsid w:val="009D24F6"/>
    <w:rsid w:val="009D2BBD"/>
    <w:rsid w:val="009D4079"/>
    <w:rsid w:val="009D4B87"/>
    <w:rsid w:val="009D6DE9"/>
    <w:rsid w:val="009E2E9E"/>
    <w:rsid w:val="009E3061"/>
    <w:rsid w:val="009E6086"/>
    <w:rsid w:val="009E723E"/>
    <w:rsid w:val="00A009B9"/>
    <w:rsid w:val="00A05EE2"/>
    <w:rsid w:val="00A12831"/>
    <w:rsid w:val="00A17757"/>
    <w:rsid w:val="00A20BA1"/>
    <w:rsid w:val="00A248A5"/>
    <w:rsid w:val="00A24E4D"/>
    <w:rsid w:val="00A26374"/>
    <w:rsid w:val="00A271D2"/>
    <w:rsid w:val="00A31723"/>
    <w:rsid w:val="00A31756"/>
    <w:rsid w:val="00A31C99"/>
    <w:rsid w:val="00A3406D"/>
    <w:rsid w:val="00A3565A"/>
    <w:rsid w:val="00A36C9C"/>
    <w:rsid w:val="00A3774C"/>
    <w:rsid w:val="00A45B8A"/>
    <w:rsid w:val="00A5570F"/>
    <w:rsid w:val="00A5677A"/>
    <w:rsid w:val="00A60408"/>
    <w:rsid w:val="00A615A3"/>
    <w:rsid w:val="00A654D6"/>
    <w:rsid w:val="00A65B95"/>
    <w:rsid w:val="00A6768E"/>
    <w:rsid w:val="00A67C41"/>
    <w:rsid w:val="00A71E2D"/>
    <w:rsid w:val="00A751EF"/>
    <w:rsid w:val="00A8092D"/>
    <w:rsid w:val="00A84201"/>
    <w:rsid w:val="00A95A91"/>
    <w:rsid w:val="00A96BB4"/>
    <w:rsid w:val="00AA0BA2"/>
    <w:rsid w:val="00AA24EB"/>
    <w:rsid w:val="00AA356F"/>
    <w:rsid w:val="00AA3764"/>
    <w:rsid w:val="00AA3C83"/>
    <w:rsid w:val="00AA4160"/>
    <w:rsid w:val="00AB790E"/>
    <w:rsid w:val="00AC4459"/>
    <w:rsid w:val="00AC7704"/>
    <w:rsid w:val="00AD0714"/>
    <w:rsid w:val="00AD1035"/>
    <w:rsid w:val="00AD159B"/>
    <w:rsid w:val="00AD1B93"/>
    <w:rsid w:val="00AD2203"/>
    <w:rsid w:val="00AD2CC7"/>
    <w:rsid w:val="00AD3C87"/>
    <w:rsid w:val="00AD4010"/>
    <w:rsid w:val="00AD6692"/>
    <w:rsid w:val="00AE13E8"/>
    <w:rsid w:val="00AE3492"/>
    <w:rsid w:val="00AE37BB"/>
    <w:rsid w:val="00AE7483"/>
    <w:rsid w:val="00AE77B7"/>
    <w:rsid w:val="00AF6668"/>
    <w:rsid w:val="00AF7ABD"/>
    <w:rsid w:val="00B00BED"/>
    <w:rsid w:val="00B04727"/>
    <w:rsid w:val="00B063A9"/>
    <w:rsid w:val="00B10B4C"/>
    <w:rsid w:val="00B20FCE"/>
    <w:rsid w:val="00B2237A"/>
    <w:rsid w:val="00B2379C"/>
    <w:rsid w:val="00B25CFB"/>
    <w:rsid w:val="00B2709C"/>
    <w:rsid w:val="00B27921"/>
    <w:rsid w:val="00B3172C"/>
    <w:rsid w:val="00B3234A"/>
    <w:rsid w:val="00B3411B"/>
    <w:rsid w:val="00B352F7"/>
    <w:rsid w:val="00B405F1"/>
    <w:rsid w:val="00B41C64"/>
    <w:rsid w:val="00B428B3"/>
    <w:rsid w:val="00B42C86"/>
    <w:rsid w:val="00B43167"/>
    <w:rsid w:val="00B46CD8"/>
    <w:rsid w:val="00B47A89"/>
    <w:rsid w:val="00B53D1A"/>
    <w:rsid w:val="00B54FE6"/>
    <w:rsid w:val="00B5596D"/>
    <w:rsid w:val="00B56A7C"/>
    <w:rsid w:val="00B57E05"/>
    <w:rsid w:val="00B6235C"/>
    <w:rsid w:val="00B64C06"/>
    <w:rsid w:val="00B64E15"/>
    <w:rsid w:val="00B65589"/>
    <w:rsid w:val="00B65C99"/>
    <w:rsid w:val="00B67EF5"/>
    <w:rsid w:val="00B7244E"/>
    <w:rsid w:val="00B761DC"/>
    <w:rsid w:val="00B7751C"/>
    <w:rsid w:val="00B90BDB"/>
    <w:rsid w:val="00B91E66"/>
    <w:rsid w:val="00BA121B"/>
    <w:rsid w:val="00BA170E"/>
    <w:rsid w:val="00BA5594"/>
    <w:rsid w:val="00BA6069"/>
    <w:rsid w:val="00BA66EF"/>
    <w:rsid w:val="00BA7601"/>
    <w:rsid w:val="00BB3D2E"/>
    <w:rsid w:val="00BB4B9A"/>
    <w:rsid w:val="00BB6021"/>
    <w:rsid w:val="00BC3108"/>
    <w:rsid w:val="00BC4CE2"/>
    <w:rsid w:val="00BC5612"/>
    <w:rsid w:val="00BD0C40"/>
    <w:rsid w:val="00BD1EFF"/>
    <w:rsid w:val="00BD38F0"/>
    <w:rsid w:val="00BD3911"/>
    <w:rsid w:val="00BD4E87"/>
    <w:rsid w:val="00BD60FE"/>
    <w:rsid w:val="00BD76F7"/>
    <w:rsid w:val="00BE0DD3"/>
    <w:rsid w:val="00BE2AA3"/>
    <w:rsid w:val="00BE4447"/>
    <w:rsid w:val="00BE4FF9"/>
    <w:rsid w:val="00BE5FA7"/>
    <w:rsid w:val="00BF140C"/>
    <w:rsid w:val="00BF291A"/>
    <w:rsid w:val="00BF3F80"/>
    <w:rsid w:val="00BF4B39"/>
    <w:rsid w:val="00BF5C6E"/>
    <w:rsid w:val="00BF61A8"/>
    <w:rsid w:val="00C01E75"/>
    <w:rsid w:val="00C01FB4"/>
    <w:rsid w:val="00C06541"/>
    <w:rsid w:val="00C15A63"/>
    <w:rsid w:val="00C178F7"/>
    <w:rsid w:val="00C17B8D"/>
    <w:rsid w:val="00C2006F"/>
    <w:rsid w:val="00C216CD"/>
    <w:rsid w:val="00C23408"/>
    <w:rsid w:val="00C23704"/>
    <w:rsid w:val="00C303A8"/>
    <w:rsid w:val="00C359F0"/>
    <w:rsid w:val="00C36394"/>
    <w:rsid w:val="00C42DB3"/>
    <w:rsid w:val="00C4343A"/>
    <w:rsid w:val="00C435B8"/>
    <w:rsid w:val="00C44202"/>
    <w:rsid w:val="00C44F04"/>
    <w:rsid w:val="00C4543E"/>
    <w:rsid w:val="00C4669D"/>
    <w:rsid w:val="00C47CEF"/>
    <w:rsid w:val="00C523BC"/>
    <w:rsid w:val="00C53633"/>
    <w:rsid w:val="00C54F48"/>
    <w:rsid w:val="00C55F22"/>
    <w:rsid w:val="00C561B2"/>
    <w:rsid w:val="00C57BB7"/>
    <w:rsid w:val="00C61C3B"/>
    <w:rsid w:val="00C61D28"/>
    <w:rsid w:val="00C62491"/>
    <w:rsid w:val="00C67778"/>
    <w:rsid w:val="00C72B82"/>
    <w:rsid w:val="00C768A7"/>
    <w:rsid w:val="00C8013F"/>
    <w:rsid w:val="00C81E2C"/>
    <w:rsid w:val="00C823E3"/>
    <w:rsid w:val="00C82CFA"/>
    <w:rsid w:val="00C833FD"/>
    <w:rsid w:val="00C83C7E"/>
    <w:rsid w:val="00C84549"/>
    <w:rsid w:val="00C84A03"/>
    <w:rsid w:val="00C8620C"/>
    <w:rsid w:val="00C90AA7"/>
    <w:rsid w:val="00C976C3"/>
    <w:rsid w:val="00CA25E9"/>
    <w:rsid w:val="00CA4383"/>
    <w:rsid w:val="00CA45BB"/>
    <w:rsid w:val="00CA6D16"/>
    <w:rsid w:val="00CA7B86"/>
    <w:rsid w:val="00CB28EB"/>
    <w:rsid w:val="00CB4092"/>
    <w:rsid w:val="00CB4358"/>
    <w:rsid w:val="00CB4660"/>
    <w:rsid w:val="00CB674D"/>
    <w:rsid w:val="00CB70AE"/>
    <w:rsid w:val="00CC2069"/>
    <w:rsid w:val="00CC3723"/>
    <w:rsid w:val="00CC5068"/>
    <w:rsid w:val="00CC5A97"/>
    <w:rsid w:val="00CC7A00"/>
    <w:rsid w:val="00CD1DA9"/>
    <w:rsid w:val="00CD2BEA"/>
    <w:rsid w:val="00CD3420"/>
    <w:rsid w:val="00CD6C37"/>
    <w:rsid w:val="00CE0C60"/>
    <w:rsid w:val="00CF1401"/>
    <w:rsid w:val="00CF4029"/>
    <w:rsid w:val="00CF4E98"/>
    <w:rsid w:val="00CF56B3"/>
    <w:rsid w:val="00CF5FDE"/>
    <w:rsid w:val="00CF6D9C"/>
    <w:rsid w:val="00D01611"/>
    <w:rsid w:val="00D01833"/>
    <w:rsid w:val="00D03351"/>
    <w:rsid w:val="00D072CC"/>
    <w:rsid w:val="00D07355"/>
    <w:rsid w:val="00D1038D"/>
    <w:rsid w:val="00D11A2C"/>
    <w:rsid w:val="00D12518"/>
    <w:rsid w:val="00D16BF4"/>
    <w:rsid w:val="00D2683C"/>
    <w:rsid w:val="00D27A99"/>
    <w:rsid w:val="00D27B24"/>
    <w:rsid w:val="00D30E9C"/>
    <w:rsid w:val="00D32149"/>
    <w:rsid w:val="00D34D13"/>
    <w:rsid w:val="00D36E2A"/>
    <w:rsid w:val="00D3707D"/>
    <w:rsid w:val="00D44597"/>
    <w:rsid w:val="00D44931"/>
    <w:rsid w:val="00D50170"/>
    <w:rsid w:val="00D56570"/>
    <w:rsid w:val="00D5682D"/>
    <w:rsid w:val="00D621B8"/>
    <w:rsid w:val="00D65B98"/>
    <w:rsid w:val="00D669F1"/>
    <w:rsid w:val="00D72D53"/>
    <w:rsid w:val="00D75E5D"/>
    <w:rsid w:val="00D80A8F"/>
    <w:rsid w:val="00D8143E"/>
    <w:rsid w:val="00D8175E"/>
    <w:rsid w:val="00D823F8"/>
    <w:rsid w:val="00D8435B"/>
    <w:rsid w:val="00D8554B"/>
    <w:rsid w:val="00D945FA"/>
    <w:rsid w:val="00D9465A"/>
    <w:rsid w:val="00D95C2B"/>
    <w:rsid w:val="00D971CE"/>
    <w:rsid w:val="00DA3CC4"/>
    <w:rsid w:val="00DA469A"/>
    <w:rsid w:val="00DA573B"/>
    <w:rsid w:val="00DA5A21"/>
    <w:rsid w:val="00DB3A32"/>
    <w:rsid w:val="00DB3E4B"/>
    <w:rsid w:val="00DB58D6"/>
    <w:rsid w:val="00DB5A98"/>
    <w:rsid w:val="00DB74E5"/>
    <w:rsid w:val="00DC421B"/>
    <w:rsid w:val="00DC4FCC"/>
    <w:rsid w:val="00DC5452"/>
    <w:rsid w:val="00DC571F"/>
    <w:rsid w:val="00DC5E77"/>
    <w:rsid w:val="00DC5EAB"/>
    <w:rsid w:val="00DC6D42"/>
    <w:rsid w:val="00DC7DFD"/>
    <w:rsid w:val="00DD2931"/>
    <w:rsid w:val="00DD53EB"/>
    <w:rsid w:val="00DD6E32"/>
    <w:rsid w:val="00DD7579"/>
    <w:rsid w:val="00DD75C3"/>
    <w:rsid w:val="00DE0FAC"/>
    <w:rsid w:val="00DE101D"/>
    <w:rsid w:val="00DE2AA7"/>
    <w:rsid w:val="00DE314F"/>
    <w:rsid w:val="00DE3696"/>
    <w:rsid w:val="00DE5921"/>
    <w:rsid w:val="00DE6E45"/>
    <w:rsid w:val="00DF28C4"/>
    <w:rsid w:val="00DF44F2"/>
    <w:rsid w:val="00DF64FB"/>
    <w:rsid w:val="00DF78AD"/>
    <w:rsid w:val="00E02F6A"/>
    <w:rsid w:val="00E03ED3"/>
    <w:rsid w:val="00E07819"/>
    <w:rsid w:val="00E108B1"/>
    <w:rsid w:val="00E1120F"/>
    <w:rsid w:val="00E20D8F"/>
    <w:rsid w:val="00E215ED"/>
    <w:rsid w:val="00E24D62"/>
    <w:rsid w:val="00E30594"/>
    <w:rsid w:val="00E3084F"/>
    <w:rsid w:val="00E321E9"/>
    <w:rsid w:val="00E32D6E"/>
    <w:rsid w:val="00E32FF1"/>
    <w:rsid w:val="00E3445C"/>
    <w:rsid w:val="00E432B4"/>
    <w:rsid w:val="00E472A4"/>
    <w:rsid w:val="00E472C2"/>
    <w:rsid w:val="00E4761F"/>
    <w:rsid w:val="00E520ED"/>
    <w:rsid w:val="00E52A5F"/>
    <w:rsid w:val="00E57052"/>
    <w:rsid w:val="00E5708A"/>
    <w:rsid w:val="00E60EA1"/>
    <w:rsid w:val="00E62AA9"/>
    <w:rsid w:val="00E62E16"/>
    <w:rsid w:val="00E63662"/>
    <w:rsid w:val="00E656F9"/>
    <w:rsid w:val="00E66032"/>
    <w:rsid w:val="00E668D3"/>
    <w:rsid w:val="00E70E8B"/>
    <w:rsid w:val="00E71DCF"/>
    <w:rsid w:val="00E7358C"/>
    <w:rsid w:val="00E7497A"/>
    <w:rsid w:val="00E758A3"/>
    <w:rsid w:val="00E77027"/>
    <w:rsid w:val="00E83663"/>
    <w:rsid w:val="00E87153"/>
    <w:rsid w:val="00E910BB"/>
    <w:rsid w:val="00E92414"/>
    <w:rsid w:val="00E94C19"/>
    <w:rsid w:val="00E95BA0"/>
    <w:rsid w:val="00EA00BF"/>
    <w:rsid w:val="00EA0126"/>
    <w:rsid w:val="00EA06BE"/>
    <w:rsid w:val="00EA1916"/>
    <w:rsid w:val="00EA6154"/>
    <w:rsid w:val="00EA6538"/>
    <w:rsid w:val="00EA7B8F"/>
    <w:rsid w:val="00EB04A0"/>
    <w:rsid w:val="00EB1BF0"/>
    <w:rsid w:val="00EB2387"/>
    <w:rsid w:val="00EB2CD2"/>
    <w:rsid w:val="00EB3F85"/>
    <w:rsid w:val="00EB4A54"/>
    <w:rsid w:val="00EB7438"/>
    <w:rsid w:val="00EC0420"/>
    <w:rsid w:val="00EC2059"/>
    <w:rsid w:val="00EC244A"/>
    <w:rsid w:val="00EC2D04"/>
    <w:rsid w:val="00EC3EB7"/>
    <w:rsid w:val="00EC4D90"/>
    <w:rsid w:val="00EC683D"/>
    <w:rsid w:val="00EC6ADF"/>
    <w:rsid w:val="00ED1E25"/>
    <w:rsid w:val="00ED3D06"/>
    <w:rsid w:val="00ED41EE"/>
    <w:rsid w:val="00ED5F7B"/>
    <w:rsid w:val="00EE0584"/>
    <w:rsid w:val="00EF081A"/>
    <w:rsid w:val="00EF1A21"/>
    <w:rsid w:val="00EF1A99"/>
    <w:rsid w:val="00EF25C5"/>
    <w:rsid w:val="00EF37F2"/>
    <w:rsid w:val="00EF3E86"/>
    <w:rsid w:val="00EF5E57"/>
    <w:rsid w:val="00EF617B"/>
    <w:rsid w:val="00EF70B6"/>
    <w:rsid w:val="00F0153A"/>
    <w:rsid w:val="00F01A11"/>
    <w:rsid w:val="00F0671C"/>
    <w:rsid w:val="00F14B01"/>
    <w:rsid w:val="00F15725"/>
    <w:rsid w:val="00F15D83"/>
    <w:rsid w:val="00F17335"/>
    <w:rsid w:val="00F20D5A"/>
    <w:rsid w:val="00F218C9"/>
    <w:rsid w:val="00F21CDD"/>
    <w:rsid w:val="00F2273F"/>
    <w:rsid w:val="00F25A4D"/>
    <w:rsid w:val="00F35BBA"/>
    <w:rsid w:val="00F36531"/>
    <w:rsid w:val="00F37C1E"/>
    <w:rsid w:val="00F40C36"/>
    <w:rsid w:val="00F4166A"/>
    <w:rsid w:val="00F431DC"/>
    <w:rsid w:val="00F44120"/>
    <w:rsid w:val="00F543ED"/>
    <w:rsid w:val="00F54946"/>
    <w:rsid w:val="00F557D6"/>
    <w:rsid w:val="00F56E36"/>
    <w:rsid w:val="00F57DC1"/>
    <w:rsid w:val="00F60651"/>
    <w:rsid w:val="00F6107C"/>
    <w:rsid w:val="00F65091"/>
    <w:rsid w:val="00F65DD4"/>
    <w:rsid w:val="00F65FCD"/>
    <w:rsid w:val="00F67AFA"/>
    <w:rsid w:val="00F721EA"/>
    <w:rsid w:val="00F730D8"/>
    <w:rsid w:val="00F746BE"/>
    <w:rsid w:val="00F76EA5"/>
    <w:rsid w:val="00F771A7"/>
    <w:rsid w:val="00F77AF1"/>
    <w:rsid w:val="00F8321F"/>
    <w:rsid w:val="00F84455"/>
    <w:rsid w:val="00F84C11"/>
    <w:rsid w:val="00F8615B"/>
    <w:rsid w:val="00F86AE4"/>
    <w:rsid w:val="00F90D08"/>
    <w:rsid w:val="00F92C53"/>
    <w:rsid w:val="00F93C8F"/>
    <w:rsid w:val="00F9498C"/>
    <w:rsid w:val="00FA24BF"/>
    <w:rsid w:val="00FA5F40"/>
    <w:rsid w:val="00FA7328"/>
    <w:rsid w:val="00FB6176"/>
    <w:rsid w:val="00FB67D1"/>
    <w:rsid w:val="00FB752E"/>
    <w:rsid w:val="00FC23D8"/>
    <w:rsid w:val="00FC3E17"/>
    <w:rsid w:val="00FC513A"/>
    <w:rsid w:val="00FC553D"/>
    <w:rsid w:val="00FD09B0"/>
    <w:rsid w:val="00FD3915"/>
    <w:rsid w:val="00FD53FD"/>
    <w:rsid w:val="00FD667A"/>
    <w:rsid w:val="00FD7FB6"/>
    <w:rsid w:val="00FE2798"/>
    <w:rsid w:val="00FE5A3B"/>
    <w:rsid w:val="00FE71BC"/>
    <w:rsid w:val="00FF0075"/>
    <w:rsid w:val="00FF06ED"/>
    <w:rsid w:val="00FF12D9"/>
    <w:rsid w:val="00FF1650"/>
    <w:rsid w:val="00FF45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99F89DA-968C-4AE0-AC6D-B8D6DD8A9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108C8"/>
    <w:pPr>
      <w:jc w:val="both"/>
    </w:pPr>
    <w:rPr>
      <w:rFonts w:asciiTheme="minorHAnsi" w:hAnsiTheme="minorHAnsi"/>
      <w:sz w:val="22"/>
      <w:lang w:val="en-US" w:eastAsia="en-US"/>
    </w:rPr>
  </w:style>
  <w:style w:type="paragraph" w:styleId="Heading1">
    <w:name w:val="heading 1"/>
    <w:basedOn w:val="Normal"/>
    <w:next w:val="Normal"/>
    <w:qFormat/>
    <w:rsid w:val="00F730D8"/>
    <w:pPr>
      <w:keepNext/>
      <w:pageBreakBefore/>
      <w:numPr>
        <w:numId w:val="1"/>
      </w:numPr>
      <w:spacing w:after="120"/>
      <w:outlineLvl w:val="0"/>
    </w:pPr>
    <w:rPr>
      <w:b/>
      <w:caps/>
      <w:kern w:val="28"/>
      <w:sz w:val="28"/>
    </w:rPr>
  </w:style>
  <w:style w:type="paragraph" w:styleId="Heading2">
    <w:name w:val="heading 2"/>
    <w:basedOn w:val="Normal"/>
    <w:next w:val="Normal"/>
    <w:qFormat/>
    <w:rsid w:val="00F730D8"/>
    <w:pPr>
      <w:keepNext/>
      <w:numPr>
        <w:ilvl w:val="1"/>
        <w:numId w:val="2"/>
      </w:numPr>
      <w:spacing w:after="120"/>
      <w:outlineLvl w:val="1"/>
    </w:pPr>
    <w:rPr>
      <w:b/>
      <w:sz w:val="28"/>
    </w:rPr>
  </w:style>
  <w:style w:type="paragraph" w:styleId="Heading3">
    <w:name w:val="heading 3"/>
    <w:basedOn w:val="Normal"/>
    <w:next w:val="Normal"/>
    <w:qFormat/>
    <w:rsid w:val="008114E1"/>
    <w:pPr>
      <w:keepNext/>
      <w:numPr>
        <w:ilvl w:val="2"/>
        <w:numId w:val="3"/>
      </w:numPr>
      <w:spacing w:after="120"/>
      <w:outlineLvl w:val="2"/>
    </w:pPr>
    <w:rPr>
      <w:b/>
      <w:i/>
    </w:rPr>
  </w:style>
  <w:style w:type="paragraph" w:styleId="Heading4">
    <w:name w:val="heading 4"/>
    <w:basedOn w:val="Heading3"/>
    <w:next w:val="Normal"/>
    <w:qFormat/>
    <w:rsid w:val="00ED3D06"/>
    <w:pPr>
      <w:numPr>
        <w:ilvl w:val="3"/>
        <w:numId w:val="4"/>
      </w:numPr>
      <w:tabs>
        <w:tab w:val="left" w:pos="851"/>
      </w:tabs>
      <w:spacing w:after="20"/>
      <w:ind w:left="851" w:hanging="851"/>
      <w:outlineLvl w:val="3"/>
    </w:pPr>
    <w:rPr>
      <w:b w:val="0"/>
      <w:i w:val="0"/>
    </w:rPr>
  </w:style>
  <w:style w:type="paragraph" w:styleId="Heading5">
    <w:name w:val="heading 5"/>
    <w:aliases w:val="IKKE I BRUK..."/>
    <w:basedOn w:val="Normal"/>
    <w:next w:val="Normal"/>
    <w:qFormat/>
    <w:pPr>
      <w:widowControl w:val="0"/>
      <w:outlineLvl w:val="4"/>
    </w:pPr>
    <w:rPr>
      <w:sz w:val="16"/>
    </w:rPr>
  </w:style>
  <w:style w:type="paragraph" w:styleId="Heading6">
    <w:name w:val="heading 6"/>
    <w:aliases w:val="IKKE I BRUK.."/>
    <w:basedOn w:val="Normal"/>
    <w:next w:val="Normal"/>
    <w:qFormat/>
    <w:pPr>
      <w:widowControl w:val="0"/>
      <w:outlineLvl w:val="5"/>
    </w:pPr>
    <w:rPr>
      <w:sz w:val="16"/>
    </w:rPr>
  </w:style>
  <w:style w:type="paragraph" w:styleId="Heading7">
    <w:name w:val="heading 7"/>
    <w:basedOn w:val="Normal"/>
    <w:next w:val="Normal"/>
    <w:qFormat/>
    <w:pPr>
      <w:numPr>
        <w:ilvl w:val="6"/>
        <w:numId w:val="5"/>
      </w:numPr>
      <w:spacing w:before="240" w:after="60"/>
      <w:outlineLvl w:val="6"/>
    </w:pPr>
    <w:rPr>
      <w:b/>
    </w:rPr>
  </w:style>
  <w:style w:type="paragraph" w:styleId="Heading8">
    <w:name w:val="heading 8"/>
    <w:basedOn w:val="Normal"/>
    <w:next w:val="Normal"/>
    <w:qFormat/>
    <w:pPr>
      <w:numPr>
        <w:ilvl w:val="7"/>
        <w:numId w:val="6"/>
      </w:numPr>
      <w:spacing w:before="240" w:after="60"/>
      <w:outlineLvl w:val="7"/>
    </w:pPr>
    <w:rPr>
      <w:b/>
    </w:rPr>
  </w:style>
  <w:style w:type="paragraph" w:styleId="Heading9">
    <w:name w:val="heading 9"/>
    <w:basedOn w:val="Normal"/>
    <w:next w:val="Normal"/>
    <w:qFormat/>
    <w:pPr>
      <w:numPr>
        <w:ilvl w:val="8"/>
        <w:numId w:val="7"/>
      </w:numPr>
      <w:spacing w:before="240" w:after="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Rapport">
    <w:name w:val="NormalRapport"/>
    <w:basedOn w:val="Normal"/>
    <w:pPr>
      <w:spacing w:line="320" w:lineRule="atLeast"/>
    </w:pPr>
  </w:style>
  <w:style w:type="paragraph" w:styleId="Footer">
    <w:name w:val="footer"/>
    <w:basedOn w:val="Normal"/>
    <w:link w:val="FooterChar"/>
    <w:uiPriority w:val="99"/>
    <w:pPr>
      <w:tabs>
        <w:tab w:val="center" w:pos="4153"/>
        <w:tab w:val="right" w:pos="8306"/>
      </w:tabs>
    </w:pPr>
    <w:rPr>
      <w:rFonts w:ascii="Arial" w:hAnsi="Arial"/>
      <w:sz w:val="16"/>
    </w:rPr>
  </w:style>
  <w:style w:type="paragraph" w:styleId="Header">
    <w:name w:val="header"/>
    <w:basedOn w:val="Normal"/>
    <w:link w:val="HeaderChar"/>
    <w:uiPriority w:val="99"/>
    <w:pPr>
      <w:tabs>
        <w:tab w:val="center" w:pos="4153"/>
        <w:tab w:val="right" w:pos="8306"/>
      </w:tabs>
    </w:pPr>
  </w:style>
  <w:style w:type="paragraph" w:styleId="NormalIndent">
    <w:name w:val="Normal Indent"/>
    <w:basedOn w:val="Normal"/>
    <w:pPr>
      <w:ind w:left="708"/>
    </w:pPr>
  </w:style>
  <w:style w:type="paragraph" w:customStyle="1" w:styleId="NormalBold">
    <w:name w:val="Normal Bold"/>
    <w:basedOn w:val="Normal"/>
    <w:rPr>
      <w:b/>
    </w:rPr>
  </w:style>
  <w:style w:type="paragraph" w:customStyle="1" w:styleId="Normaluthevet">
    <w:name w:val="Normal uthevet"/>
    <w:basedOn w:val="Normal"/>
    <w:rPr>
      <w:b/>
    </w:rPr>
  </w:style>
  <w:style w:type="paragraph" w:customStyle="1" w:styleId="xkaLedetekst">
    <w:name w:val="xkaLedetekst"/>
    <w:pPr>
      <w:spacing w:before="20" w:after="60"/>
      <w:ind w:left="57"/>
    </w:pPr>
    <w:rPr>
      <w:rFonts w:ascii="Helvetica" w:hAnsi="Helvetica"/>
      <w:noProof/>
      <w:sz w:val="14"/>
      <w:lang w:val="en-US" w:eastAsia="en-US"/>
    </w:rPr>
  </w:style>
  <w:style w:type="paragraph" w:customStyle="1" w:styleId="xkaSkjemaTittel">
    <w:name w:val="xkaSkjemaTittel"/>
    <w:next w:val="Normal"/>
    <w:rPr>
      <w:rFonts w:ascii="Helvetica" w:hAnsi="Helvetica"/>
      <w:b/>
      <w:noProof/>
      <w:sz w:val="44"/>
      <w:lang w:val="en-US" w:eastAsia="en-US"/>
    </w:rPr>
  </w:style>
  <w:style w:type="paragraph" w:customStyle="1" w:styleId="xkaSkjemaTekst">
    <w:name w:val="xkaSkjemaTekst"/>
    <w:basedOn w:val="Normal"/>
    <w:uiPriority w:val="99"/>
    <w:pPr>
      <w:ind w:left="57"/>
    </w:pPr>
    <w:rPr>
      <w:noProof/>
    </w:rPr>
  </w:style>
  <w:style w:type="paragraph" w:customStyle="1" w:styleId="xkaSkjemaTekstBold">
    <w:name w:val="xkaSkjemaTekstBold"/>
    <w:basedOn w:val="xkaSkjemaTekst"/>
    <w:rPr>
      <w:b/>
    </w:r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rPr>
  </w:style>
  <w:style w:type="paragraph" w:customStyle="1" w:styleId="xxvedlegg">
    <w:name w:val="xxvedlegg"/>
    <w:basedOn w:val="Normal"/>
    <w:next w:val="Normal"/>
    <w:rPr>
      <w:b/>
      <w:sz w:val="28"/>
    </w:rPr>
  </w:style>
  <w:style w:type="paragraph" w:customStyle="1" w:styleId="Ledetekst">
    <w:name w:val="Ledetekst"/>
    <w:basedOn w:val="Normal"/>
    <w:next w:val="Normal"/>
    <w:pPr>
      <w:spacing w:before="40" w:after="120"/>
    </w:pPr>
    <w:rPr>
      <w:rFonts w:ascii="Arial" w:hAnsi="Arial"/>
      <w:caps/>
      <w:sz w:val="14"/>
    </w:rPr>
  </w:style>
  <w:style w:type="paragraph" w:customStyle="1" w:styleId="NormalTabell">
    <w:name w:val="NormalTabell"/>
    <w:basedOn w:val="Normal"/>
  </w:style>
  <w:style w:type="paragraph" w:customStyle="1" w:styleId="TOCOverskrift">
    <w:name w:val="TOCOverskrift"/>
    <w:basedOn w:val="Normal"/>
    <w:pPr>
      <w:jc w:val="center"/>
    </w:pPr>
    <w:rPr>
      <w:caps/>
      <w:sz w:val="28"/>
    </w:rPr>
  </w:style>
  <w:style w:type="paragraph" w:customStyle="1" w:styleId="TOCSideNr">
    <w:name w:val="TOCSideNr"/>
    <w:basedOn w:val="Normal"/>
    <w:pPr>
      <w:tabs>
        <w:tab w:val="right" w:pos="9356"/>
      </w:tabs>
    </w:pPr>
    <w:rPr>
      <w:u w:val="single"/>
    </w:rPr>
  </w:style>
  <w:style w:type="paragraph" w:styleId="TOC1">
    <w:name w:val="toc 1"/>
    <w:basedOn w:val="Normal"/>
    <w:next w:val="Normal"/>
    <w:uiPriority w:val="39"/>
    <w:pPr>
      <w:tabs>
        <w:tab w:val="left" w:pos="480"/>
        <w:tab w:val="right" w:leader="dot" w:pos="9356"/>
      </w:tabs>
      <w:spacing w:before="120"/>
      <w:ind w:left="482" w:right="536" w:hanging="482"/>
    </w:pPr>
    <w:rPr>
      <w:caps/>
      <w:noProof/>
      <w:szCs w:val="28"/>
      <w:lang w:val="nb-NO"/>
    </w:rPr>
  </w:style>
  <w:style w:type="paragraph" w:styleId="TOC2">
    <w:name w:val="toc 2"/>
    <w:basedOn w:val="Normal"/>
    <w:next w:val="Normal"/>
    <w:uiPriority w:val="39"/>
    <w:pPr>
      <w:tabs>
        <w:tab w:val="left" w:pos="1134"/>
        <w:tab w:val="right" w:leader="dot" w:pos="9356"/>
      </w:tabs>
      <w:ind w:left="1134" w:right="536" w:hanging="652"/>
    </w:pPr>
    <w:rPr>
      <w:noProof/>
      <w:szCs w:val="24"/>
      <w:lang w:val="nb-NO"/>
    </w:rPr>
  </w:style>
  <w:style w:type="paragraph" w:styleId="TOC3">
    <w:name w:val="toc 3"/>
    <w:basedOn w:val="Normal"/>
    <w:next w:val="Normal"/>
    <w:uiPriority w:val="39"/>
    <w:pPr>
      <w:tabs>
        <w:tab w:val="left" w:pos="1843"/>
        <w:tab w:val="right" w:leader="dot" w:pos="9356"/>
      </w:tabs>
      <w:ind w:left="1843" w:right="536" w:hanging="709"/>
    </w:pPr>
    <w:rPr>
      <w:noProof/>
      <w:szCs w:val="24"/>
      <w:lang w:val="nb-NO"/>
    </w:rPr>
  </w:style>
  <w:style w:type="paragraph" w:customStyle="1" w:styleId="Title1">
    <w:name w:val="Title1"/>
    <w:basedOn w:val="Normal"/>
    <w:next w:val="Normal"/>
    <w:link w:val="Title1Char"/>
    <w:pPr>
      <w:tabs>
        <w:tab w:val="left" w:pos="851"/>
      </w:tabs>
      <w:spacing w:before="120" w:after="40"/>
    </w:pPr>
    <w:rPr>
      <w:rFonts w:ascii="Arial" w:hAnsi="Arial" w:cs="Arial"/>
      <w:caps/>
      <w:sz w:val="12"/>
    </w:rPr>
  </w:style>
  <w:style w:type="character" w:styleId="PageNumber">
    <w:name w:val="page number"/>
    <w:basedOn w:val="DefaultParagraphFont"/>
    <w:uiPriority w:val="99"/>
  </w:style>
  <w:style w:type="paragraph" w:styleId="DocumentMap">
    <w:name w:val="Document Map"/>
    <w:basedOn w:val="Normal"/>
    <w:semiHidden/>
    <w:rsid w:val="009A3455"/>
    <w:pPr>
      <w:shd w:val="clear" w:color="auto" w:fill="000080"/>
    </w:pPr>
    <w:rPr>
      <w:rFonts w:ascii="Tahoma" w:hAnsi="Tahoma" w:cs="Tahoma"/>
      <w:sz w:val="20"/>
    </w:rPr>
  </w:style>
  <w:style w:type="paragraph" w:styleId="Caption">
    <w:name w:val="caption"/>
    <w:aliases w:val=" Char"/>
    <w:basedOn w:val="Normal"/>
    <w:next w:val="Normal"/>
    <w:link w:val="CaptionChar"/>
    <w:qFormat/>
    <w:rsid w:val="00CC2069"/>
    <w:pPr>
      <w:tabs>
        <w:tab w:val="left" w:pos="1134"/>
      </w:tabs>
      <w:spacing w:after="120"/>
      <w:ind w:left="1134" w:hanging="1134"/>
    </w:pPr>
    <w:rPr>
      <w:bCs/>
    </w:rPr>
  </w:style>
  <w:style w:type="character" w:customStyle="1" w:styleId="CaptionChar">
    <w:name w:val="Caption Char"/>
    <w:aliases w:val=" Char Char"/>
    <w:basedOn w:val="DefaultParagraphFont"/>
    <w:link w:val="Caption"/>
    <w:rsid w:val="00556FCE"/>
    <w:rPr>
      <w:bCs/>
      <w:sz w:val="24"/>
      <w:lang w:val="en-US" w:eastAsia="en-US" w:bidi="ar-SA"/>
    </w:rPr>
  </w:style>
  <w:style w:type="table" w:styleId="TableGrid">
    <w:name w:val="Table Grid"/>
    <w:basedOn w:val="TableNormal"/>
    <w:rsid w:val="00F2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F0EA4"/>
    <w:pPr>
      <w:spacing w:after="120"/>
    </w:pPr>
    <w:rPr>
      <w:rFonts w:ascii="Times" w:hAnsi="Times"/>
    </w:rPr>
  </w:style>
  <w:style w:type="paragraph" w:customStyle="1" w:styleId="tablespaced">
    <w:name w:val="table spaced"/>
    <w:basedOn w:val="Normal"/>
    <w:rsid w:val="007F0EA4"/>
    <w:pPr>
      <w:keepLines/>
      <w:widowControl w:val="0"/>
      <w:autoSpaceDE w:val="0"/>
      <w:autoSpaceDN w:val="0"/>
      <w:spacing w:before="120"/>
    </w:pPr>
    <w:rPr>
      <w:sz w:val="20"/>
      <w:lang w:val="en-AU"/>
    </w:rPr>
  </w:style>
  <w:style w:type="character" w:styleId="Hyperlink">
    <w:name w:val="Hyperlink"/>
    <w:basedOn w:val="DefaultParagraphFont"/>
    <w:rsid w:val="00AA24EB"/>
    <w:rPr>
      <w:color w:val="0000FF"/>
      <w:u w:val="single"/>
    </w:rPr>
  </w:style>
  <w:style w:type="character" w:styleId="FollowedHyperlink">
    <w:name w:val="FollowedHyperlink"/>
    <w:basedOn w:val="DefaultParagraphFont"/>
    <w:rsid w:val="001C4566"/>
    <w:rPr>
      <w:color w:val="800080"/>
      <w:u w:val="single"/>
    </w:rPr>
  </w:style>
  <w:style w:type="paragraph" w:styleId="NormalWeb">
    <w:name w:val="Normal (Web)"/>
    <w:basedOn w:val="Normal"/>
    <w:uiPriority w:val="99"/>
    <w:rsid w:val="00393AA2"/>
    <w:pPr>
      <w:spacing w:before="100" w:beforeAutospacing="1" w:after="100" w:afterAutospacing="1"/>
    </w:pPr>
    <w:rPr>
      <w:szCs w:val="24"/>
    </w:rPr>
  </w:style>
  <w:style w:type="paragraph" w:styleId="BalloonText">
    <w:name w:val="Balloon Text"/>
    <w:basedOn w:val="Normal"/>
    <w:semiHidden/>
    <w:rsid w:val="007A0962"/>
    <w:rPr>
      <w:rFonts w:ascii="Tahoma" w:hAnsi="Tahoma" w:cs="Tahoma"/>
      <w:sz w:val="16"/>
      <w:szCs w:val="16"/>
    </w:rPr>
  </w:style>
  <w:style w:type="paragraph" w:customStyle="1" w:styleId="Body">
    <w:name w:val="Body"/>
    <w:basedOn w:val="Normal"/>
    <w:rsid w:val="00556FCE"/>
    <w:pPr>
      <w:spacing w:line="260" w:lineRule="atLeast"/>
    </w:pPr>
    <w:rPr>
      <w:sz w:val="21"/>
      <w:lang w:val="en-GB"/>
    </w:rPr>
  </w:style>
  <w:style w:type="paragraph" w:customStyle="1" w:styleId="Instituutsnaam">
    <w:name w:val="Instituutsnaam"/>
    <w:basedOn w:val="Normal"/>
    <w:next w:val="Instituutsnaamitalic"/>
    <w:rsid w:val="00556FCE"/>
    <w:pPr>
      <w:spacing w:line="260" w:lineRule="atLeast"/>
    </w:pPr>
    <w:rPr>
      <w:b/>
      <w:lang w:val="en-GB"/>
    </w:rPr>
  </w:style>
  <w:style w:type="paragraph" w:customStyle="1" w:styleId="Instituutsnaamitalic">
    <w:name w:val="Instituutsnaam italic"/>
    <w:basedOn w:val="Normal"/>
    <w:next w:val="Normal"/>
    <w:rsid w:val="00556FCE"/>
    <w:pPr>
      <w:spacing w:line="260" w:lineRule="atLeast"/>
    </w:pPr>
    <w:rPr>
      <w:i/>
      <w:lang w:val="en-GB"/>
    </w:rPr>
  </w:style>
  <w:style w:type="character" w:customStyle="1" w:styleId="Documentsoort">
    <w:name w:val="Documentsoort"/>
    <w:basedOn w:val="DefaultParagraphFont"/>
    <w:rsid w:val="00556FCE"/>
    <w:rPr>
      <w:b/>
    </w:rPr>
  </w:style>
  <w:style w:type="paragraph" w:customStyle="1" w:styleId="Rubricering">
    <w:name w:val="Rubricering"/>
    <w:basedOn w:val="Normal"/>
    <w:next w:val="Normal"/>
    <w:rsid w:val="00556FCE"/>
    <w:pPr>
      <w:suppressAutoHyphens/>
      <w:spacing w:line="260" w:lineRule="atLeast"/>
    </w:pPr>
    <w:rPr>
      <w:rFonts w:ascii="Arial" w:hAnsi="Arial"/>
      <w:b/>
      <w:caps/>
      <w:noProof/>
      <w:sz w:val="17"/>
      <w:lang w:val="en-GB"/>
    </w:rPr>
  </w:style>
  <w:style w:type="paragraph" w:customStyle="1" w:styleId="Algemenevoorwaarden">
    <w:name w:val="Algemene voorwaarden"/>
    <w:basedOn w:val="Normal"/>
    <w:next w:val="Normal"/>
    <w:rsid w:val="00556FCE"/>
    <w:pPr>
      <w:spacing w:line="160" w:lineRule="exact"/>
    </w:pPr>
    <w:rPr>
      <w:sz w:val="13"/>
      <w:lang w:val="en-GB"/>
    </w:rPr>
  </w:style>
  <w:style w:type="paragraph" w:customStyle="1" w:styleId="TNO-naam">
    <w:name w:val="TNO-naam"/>
    <w:basedOn w:val="Normal"/>
    <w:next w:val="Normal"/>
    <w:rsid w:val="00556FCE"/>
    <w:pPr>
      <w:widowControl w:val="0"/>
      <w:suppressAutoHyphens/>
      <w:spacing w:line="160" w:lineRule="exact"/>
    </w:pPr>
    <w:rPr>
      <w:vanish/>
      <w:sz w:val="13"/>
      <w:lang w:val="en-GB"/>
    </w:rPr>
  </w:style>
  <w:style w:type="paragraph" w:customStyle="1" w:styleId="Status">
    <w:name w:val="Status"/>
    <w:basedOn w:val="Normal"/>
    <w:next w:val="Normal"/>
    <w:rsid w:val="00556FCE"/>
    <w:pPr>
      <w:suppressAutoHyphens/>
      <w:spacing w:line="260" w:lineRule="atLeast"/>
    </w:pPr>
    <w:rPr>
      <w:color w:val="C0C0C0"/>
      <w:sz w:val="140"/>
      <w:lang w:val="en-GB"/>
    </w:rPr>
  </w:style>
  <w:style w:type="paragraph" w:customStyle="1" w:styleId="Contents">
    <w:name w:val="Contents"/>
    <w:basedOn w:val="Body"/>
    <w:next w:val="Body"/>
    <w:rsid w:val="00556FCE"/>
    <w:pPr>
      <w:spacing w:line="360" w:lineRule="exact"/>
    </w:pPr>
    <w:rPr>
      <w:sz w:val="32"/>
    </w:rPr>
  </w:style>
  <w:style w:type="paragraph" w:customStyle="1" w:styleId="Kopparagraaf">
    <w:name w:val="Kop paragraaf"/>
    <w:basedOn w:val="Normal"/>
    <w:rsid w:val="00556FCE"/>
    <w:pPr>
      <w:suppressAutoHyphens/>
      <w:spacing w:line="260" w:lineRule="atLeast"/>
    </w:pPr>
    <w:rPr>
      <w:b/>
      <w:sz w:val="21"/>
      <w:lang w:val="en-GB"/>
    </w:rPr>
  </w:style>
  <w:style w:type="paragraph" w:customStyle="1" w:styleId="Arial85pt">
    <w:name w:val="Arial 8.5 pt"/>
    <w:basedOn w:val="Normal"/>
    <w:rsid w:val="00556FCE"/>
    <w:pPr>
      <w:suppressAutoHyphens/>
      <w:spacing w:line="280" w:lineRule="atLeast"/>
    </w:pPr>
    <w:rPr>
      <w:rFonts w:ascii="Arial" w:hAnsi="Arial"/>
      <w:sz w:val="17"/>
      <w:lang w:val="en-GB"/>
    </w:rPr>
  </w:style>
  <w:style w:type="paragraph" w:styleId="TOC8">
    <w:name w:val="toc 8"/>
    <w:basedOn w:val="Normal"/>
    <w:next w:val="Normal"/>
    <w:autoRedefine/>
    <w:semiHidden/>
    <w:rsid w:val="00556FCE"/>
    <w:pPr>
      <w:tabs>
        <w:tab w:val="num" w:pos="360"/>
        <w:tab w:val="right" w:pos="6634"/>
      </w:tabs>
      <w:spacing w:line="280" w:lineRule="atLeast"/>
    </w:pPr>
    <w:rPr>
      <w:sz w:val="20"/>
    </w:rPr>
  </w:style>
  <w:style w:type="paragraph" w:customStyle="1" w:styleId="Rapportinfo">
    <w:name w:val="Rapportinfo"/>
    <w:basedOn w:val="Normal"/>
    <w:rsid w:val="00556FCE"/>
    <w:pPr>
      <w:spacing w:line="210" w:lineRule="exact"/>
    </w:pPr>
    <w:rPr>
      <w:noProof/>
      <w:sz w:val="17"/>
      <w:lang w:val="en-GB"/>
    </w:rPr>
  </w:style>
  <w:style w:type="paragraph" w:customStyle="1" w:styleId="Rapporttitel">
    <w:name w:val="Rapporttitel"/>
    <w:basedOn w:val="Normal"/>
    <w:rsid w:val="00556FCE"/>
    <w:pPr>
      <w:widowControl w:val="0"/>
      <w:suppressAutoHyphens/>
      <w:spacing w:line="340" w:lineRule="atLeast"/>
    </w:pPr>
    <w:rPr>
      <w:sz w:val="28"/>
      <w:lang w:val="en-GB"/>
    </w:rPr>
  </w:style>
  <w:style w:type="paragraph" w:customStyle="1" w:styleId="CaptionFiguur">
    <w:name w:val="CaptionFiguur"/>
    <w:basedOn w:val="Caption"/>
    <w:next w:val="Normal"/>
    <w:link w:val="CaptionFiguurChar"/>
    <w:rsid w:val="00556FCE"/>
    <w:pPr>
      <w:tabs>
        <w:tab w:val="clear" w:pos="1134"/>
      </w:tabs>
      <w:spacing w:before="260" w:after="260" w:line="210" w:lineRule="exact"/>
      <w:ind w:left="777" w:hanging="777"/>
    </w:pPr>
    <w:rPr>
      <w:i/>
      <w:sz w:val="17"/>
    </w:rPr>
  </w:style>
  <w:style w:type="character" w:customStyle="1" w:styleId="CaptionFiguurChar">
    <w:name w:val="CaptionFiguur Char"/>
    <w:basedOn w:val="CaptionChar"/>
    <w:link w:val="CaptionFiguur"/>
    <w:rsid w:val="00556FCE"/>
    <w:rPr>
      <w:bCs/>
      <w:i/>
      <w:sz w:val="17"/>
      <w:lang w:val="en-US" w:eastAsia="en-US" w:bidi="ar-SA"/>
    </w:rPr>
  </w:style>
  <w:style w:type="paragraph" w:customStyle="1" w:styleId="CaptionVergelijking">
    <w:name w:val="CaptionVergelijking"/>
    <w:basedOn w:val="Normal"/>
    <w:next w:val="Normal"/>
    <w:rsid w:val="00556FCE"/>
    <w:pPr>
      <w:tabs>
        <w:tab w:val="right" w:pos="7371"/>
      </w:tabs>
      <w:spacing w:before="140" w:after="140" w:line="280" w:lineRule="atLeast"/>
    </w:pPr>
    <w:rPr>
      <w:sz w:val="21"/>
      <w:lang w:val="en-GB"/>
    </w:rPr>
  </w:style>
  <w:style w:type="paragraph" w:customStyle="1" w:styleId="RDPtext">
    <w:name w:val="RDP text"/>
    <w:basedOn w:val="Normal"/>
    <w:rsid w:val="00556FCE"/>
    <w:pPr>
      <w:framePr w:hSpace="187" w:wrap="notBeside" w:vAnchor="page" w:hAnchor="page" w:x="1927" w:y="3169"/>
      <w:tabs>
        <w:tab w:val="left" w:pos="432"/>
      </w:tabs>
      <w:spacing w:before="20" w:after="20"/>
    </w:pPr>
    <w:rPr>
      <w:sz w:val="20"/>
      <w:lang w:val="en-GB"/>
    </w:rPr>
  </w:style>
  <w:style w:type="paragraph" w:customStyle="1" w:styleId="RDPtexthead">
    <w:name w:val="RDP texthead"/>
    <w:basedOn w:val="RDPtext"/>
    <w:rsid w:val="00556FCE"/>
    <w:pPr>
      <w:framePr w:wrap="notBeside"/>
    </w:pPr>
    <w:rPr>
      <w:rFonts w:ascii="Arial" w:hAnsi="Arial"/>
      <w:b/>
      <w:smallCaps/>
      <w:sz w:val="18"/>
    </w:rPr>
  </w:style>
  <w:style w:type="paragraph" w:customStyle="1" w:styleId="Bodybold">
    <w:name w:val="Body bold"/>
    <w:basedOn w:val="Body"/>
    <w:next w:val="Body"/>
    <w:rsid w:val="00556FCE"/>
    <w:rPr>
      <w:b/>
    </w:rPr>
  </w:style>
  <w:style w:type="paragraph" w:customStyle="1" w:styleId="Kop">
    <w:name w:val="Kop"/>
    <w:basedOn w:val="Normal"/>
    <w:next w:val="Body"/>
    <w:rsid w:val="00556FCE"/>
    <w:pPr>
      <w:suppressAutoHyphens/>
      <w:spacing w:after="520" w:line="340" w:lineRule="atLeast"/>
    </w:pPr>
    <w:rPr>
      <w:b/>
      <w:sz w:val="32"/>
      <w:lang w:val="en-GB"/>
    </w:rPr>
  </w:style>
  <w:style w:type="paragraph" w:customStyle="1" w:styleId="Bodyitalic">
    <w:name w:val="Body italic"/>
    <w:basedOn w:val="Body"/>
    <w:next w:val="Body"/>
    <w:rsid w:val="00556FCE"/>
    <w:rPr>
      <w:i/>
    </w:rPr>
  </w:style>
  <w:style w:type="paragraph" w:customStyle="1" w:styleId="Rapportinfobold">
    <w:name w:val="Rapportinfo bold"/>
    <w:basedOn w:val="Rapportinfo"/>
    <w:next w:val="Rapportinfo"/>
    <w:rsid w:val="00556FCE"/>
    <w:rPr>
      <w:b/>
    </w:rPr>
  </w:style>
  <w:style w:type="paragraph" w:customStyle="1" w:styleId="BijlageHeader4">
    <w:name w:val="BijlageHeader 4"/>
    <w:basedOn w:val="Normal"/>
    <w:next w:val="Body"/>
    <w:rsid w:val="00556FCE"/>
    <w:pPr>
      <w:keepNext/>
      <w:keepLines/>
      <w:tabs>
        <w:tab w:val="left" w:pos="0"/>
      </w:tabs>
      <w:spacing w:line="260" w:lineRule="exact"/>
    </w:pPr>
    <w:rPr>
      <w:i/>
      <w:sz w:val="21"/>
      <w:lang w:val="en-GB"/>
    </w:rPr>
  </w:style>
  <w:style w:type="paragraph" w:customStyle="1" w:styleId="BijlageHeader">
    <w:name w:val="BijlageHeader"/>
    <w:basedOn w:val="Normal"/>
    <w:next w:val="Body"/>
    <w:rsid w:val="00556FCE"/>
    <w:pPr>
      <w:keepNext/>
      <w:keepLines/>
      <w:numPr>
        <w:ilvl w:val="6"/>
        <w:numId w:val="8"/>
      </w:numPr>
      <w:tabs>
        <w:tab w:val="clear" w:pos="360"/>
        <w:tab w:val="left" w:pos="0"/>
        <w:tab w:val="left" w:pos="907"/>
      </w:tabs>
      <w:spacing w:after="520" w:line="360" w:lineRule="exact"/>
      <w:ind w:hanging="907"/>
      <w:outlineLvl w:val="6"/>
    </w:pPr>
    <w:rPr>
      <w:b/>
      <w:sz w:val="32"/>
      <w:lang w:val="en-GB"/>
    </w:rPr>
  </w:style>
  <w:style w:type="paragraph" w:customStyle="1" w:styleId="BijlageHeader2">
    <w:name w:val="BijlageHeader 2"/>
    <w:basedOn w:val="Normal"/>
    <w:next w:val="Body"/>
    <w:rsid w:val="00556FCE"/>
    <w:pPr>
      <w:keepNext/>
      <w:keepLines/>
      <w:numPr>
        <w:ilvl w:val="7"/>
        <w:numId w:val="8"/>
      </w:numPr>
      <w:tabs>
        <w:tab w:val="clear" w:pos="720"/>
        <w:tab w:val="left" w:pos="0"/>
        <w:tab w:val="left" w:pos="907"/>
      </w:tabs>
      <w:spacing w:after="260" w:line="260" w:lineRule="exact"/>
      <w:ind w:hanging="907"/>
      <w:outlineLvl w:val="7"/>
    </w:pPr>
    <w:rPr>
      <w:b/>
      <w:sz w:val="26"/>
      <w:lang w:val="en-GB"/>
    </w:rPr>
  </w:style>
  <w:style w:type="paragraph" w:customStyle="1" w:styleId="BijlageHeader3">
    <w:name w:val="BijlageHeader 3"/>
    <w:basedOn w:val="Normal"/>
    <w:next w:val="Body"/>
    <w:rsid w:val="00556FCE"/>
    <w:pPr>
      <w:keepNext/>
      <w:keepLines/>
      <w:numPr>
        <w:ilvl w:val="8"/>
        <w:numId w:val="8"/>
      </w:numPr>
      <w:tabs>
        <w:tab w:val="clear" w:pos="720"/>
        <w:tab w:val="left" w:pos="0"/>
        <w:tab w:val="left" w:pos="907"/>
      </w:tabs>
      <w:spacing w:line="260" w:lineRule="exact"/>
      <w:ind w:hanging="907"/>
      <w:outlineLvl w:val="8"/>
    </w:pPr>
    <w:rPr>
      <w:i/>
      <w:sz w:val="21"/>
      <w:lang w:val="en-GB"/>
    </w:rPr>
  </w:style>
  <w:style w:type="paragraph" w:customStyle="1" w:styleId="Rapportinfoitalic">
    <w:name w:val="Rapportinfo italic"/>
    <w:basedOn w:val="Rapportinfo"/>
    <w:next w:val="Rapportinfo"/>
    <w:rsid w:val="00556FCE"/>
    <w:rPr>
      <w:i/>
    </w:rPr>
  </w:style>
  <w:style w:type="paragraph" w:customStyle="1" w:styleId="Rapportnummer">
    <w:name w:val="Rapportnummer"/>
    <w:basedOn w:val="Body"/>
    <w:rsid w:val="00556FCE"/>
    <w:pPr>
      <w:suppressAutoHyphens/>
      <w:jc w:val="left"/>
    </w:pPr>
    <w:rPr>
      <w:b/>
    </w:rPr>
  </w:style>
  <w:style w:type="paragraph" w:customStyle="1" w:styleId="Bodyklein">
    <w:name w:val="Body klein"/>
    <w:basedOn w:val="Bodykleinitalic"/>
    <w:next w:val="Body"/>
    <w:rsid w:val="00556FCE"/>
    <w:pPr>
      <w:spacing w:before="190" w:line="210" w:lineRule="exact"/>
    </w:pPr>
    <w:rPr>
      <w:i w:val="0"/>
    </w:rPr>
  </w:style>
  <w:style w:type="paragraph" w:customStyle="1" w:styleId="Bodykleinitalic">
    <w:name w:val="Body klein italic"/>
    <w:basedOn w:val="Body"/>
    <w:next w:val="Body"/>
    <w:rsid w:val="00556FCE"/>
    <w:pPr>
      <w:spacing w:line="200" w:lineRule="exact"/>
      <w:jc w:val="left"/>
    </w:pPr>
    <w:rPr>
      <w:i/>
      <w:sz w:val="17"/>
    </w:rPr>
  </w:style>
  <w:style w:type="paragraph" w:customStyle="1" w:styleId="Bodykleinbold">
    <w:name w:val="Body klein bold"/>
    <w:basedOn w:val="Body"/>
    <w:next w:val="Body"/>
    <w:rsid w:val="00556FCE"/>
    <w:pPr>
      <w:spacing w:line="200" w:lineRule="exact"/>
      <w:jc w:val="left"/>
    </w:pPr>
    <w:rPr>
      <w:b/>
      <w:sz w:val="17"/>
    </w:rPr>
  </w:style>
  <w:style w:type="paragraph" w:customStyle="1" w:styleId="Bodykleinitalicrechts">
    <w:name w:val="Body klein italic rechts"/>
    <w:basedOn w:val="Body"/>
    <w:next w:val="Body"/>
    <w:rsid w:val="00556FCE"/>
    <w:pPr>
      <w:spacing w:line="200" w:lineRule="exact"/>
      <w:jc w:val="right"/>
    </w:pPr>
    <w:rPr>
      <w:i/>
      <w:sz w:val="17"/>
    </w:rPr>
  </w:style>
  <w:style w:type="paragraph" w:customStyle="1" w:styleId="Marge">
    <w:name w:val="Marge"/>
    <w:basedOn w:val="Normal"/>
    <w:rsid w:val="00556FCE"/>
    <w:pPr>
      <w:tabs>
        <w:tab w:val="left" w:pos="198"/>
      </w:tabs>
      <w:spacing w:line="210" w:lineRule="exact"/>
    </w:pPr>
    <w:rPr>
      <w:noProof/>
      <w:sz w:val="17"/>
      <w:lang w:val="en-GB"/>
    </w:rPr>
  </w:style>
  <w:style w:type="paragraph" w:customStyle="1" w:styleId="Margebold">
    <w:name w:val="Marge bold"/>
    <w:basedOn w:val="Marge"/>
    <w:next w:val="Marge"/>
    <w:rsid w:val="00556FCE"/>
    <w:rPr>
      <w:b/>
    </w:rPr>
  </w:style>
  <w:style w:type="paragraph" w:customStyle="1" w:styleId="Margeitalic">
    <w:name w:val="Marge italic"/>
    <w:basedOn w:val="Marge"/>
    <w:next w:val="Marge"/>
    <w:rsid w:val="00556FCE"/>
    <w:rPr>
      <w:i/>
    </w:rPr>
  </w:style>
  <w:style w:type="paragraph" w:customStyle="1" w:styleId="Margewitregel">
    <w:name w:val="Marge witregel"/>
    <w:basedOn w:val="Marge"/>
    <w:next w:val="Marge"/>
    <w:rsid w:val="00556FCE"/>
    <w:pPr>
      <w:spacing w:line="140" w:lineRule="exact"/>
    </w:pPr>
  </w:style>
  <w:style w:type="paragraph" w:customStyle="1" w:styleId="FU4-8-Software1">
    <w:name w:val="FU|4-8-Software1"/>
    <w:rsid w:val="00556FCE"/>
    <w:rPr>
      <w:rFonts w:ascii="Times New Roman" w:hAnsi="Times New Roman"/>
      <w:lang w:val="en-US" w:eastAsia="en-US"/>
    </w:rPr>
  </w:style>
  <w:style w:type="paragraph" w:customStyle="1" w:styleId="Eqf">
    <w:name w:val="Eqf"/>
    <w:basedOn w:val="Normal"/>
    <w:next w:val="Normal"/>
    <w:rsid w:val="00556FCE"/>
    <w:pPr>
      <w:tabs>
        <w:tab w:val="center" w:pos="3828"/>
        <w:tab w:val="right" w:pos="7655"/>
      </w:tabs>
      <w:spacing w:before="120" w:after="120" w:line="300" w:lineRule="atLeast"/>
    </w:pPr>
    <w:rPr>
      <w:noProof/>
      <w:lang w:val="en-GB"/>
    </w:rPr>
  </w:style>
  <w:style w:type="paragraph" w:customStyle="1" w:styleId="TNOBodytekststandUK">
    <w:name w:val="TNOBodytekststandUK"/>
    <w:rsid w:val="00556FCE"/>
    <w:pPr>
      <w:spacing w:line="255" w:lineRule="exact"/>
    </w:pPr>
    <w:rPr>
      <w:sz w:val="22"/>
      <w:lang w:val="en-GB" w:eastAsia="en-US"/>
    </w:rPr>
  </w:style>
  <w:style w:type="paragraph" w:customStyle="1" w:styleId="Formula">
    <w:name w:val="Formula"/>
    <w:basedOn w:val="Normal"/>
    <w:next w:val="Normal"/>
    <w:rsid w:val="00556FCE"/>
    <w:pPr>
      <w:tabs>
        <w:tab w:val="right" w:pos="7371"/>
      </w:tabs>
      <w:spacing w:line="300" w:lineRule="atLeast"/>
    </w:pPr>
    <w:rPr>
      <w:rFonts w:ascii="Verdana" w:hAnsi="Verdana"/>
      <w:noProof/>
      <w:lang w:val="en-GB"/>
    </w:rPr>
  </w:style>
  <w:style w:type="paragraph" w:customStyle="1" w:styleId="Els-body-text">
    <w:name w:val="Els-body-text"/>
    <w:link w:val="Els-body-textChar"/>
    <w:rsid w:val="00556FCE"/>
    <w:pPr>
      <w:keepNext/>
      <w:spacing w:line="240" w:lineRule="exact"/>
      <w:ind w:firstLine="238"/>
      <w:jc w:val="both"/>
    </w:pPr>
    <w:rPr>
      <w:rFonts w:ascii="Times New Roman" w:hAnsi="Times New Roman"/>
      <w:lang w:val="en-US" w:eastAsia="en-US"/>
    </w:rPr>
  </w:style>
  <w:style w:type="character" w:customStyle="1" w:styleId="Els-body-textChar">
    <w:name w:val="Els-body-text Char"/>
    <w:basedOn w:val="DefaultParagraphFont"/>
    <w:link w:val="Els-body-text"/>
    <w:rsid w:val="00556FCE"/>
    <w:rPr>
      <w:lang w:val="en-US" w:eastAsia="en-US" w:bidi="ar-SA"/>
    </w:rPr>
  </w:style>
  <w:style w:type="paragraph" w:customStyle="1" w:styleId="Els-bulletlist">
    <w:name w:val="Els-bulletlist"/>
    <w:basedOn w:val="Els-body-text"/>
    <w:rsid w:val="00556FCE"/>
    <w:pPr>
      <w:numPr>
        <w:numId w:val="9"/>
      </w:numPr>
      <w:tabs>
        <w:tab w:val="clear" w:pos="360"/>
        <w:tab w:val="left" w:pos="240"/>
        <w:tab w:val="num" w:pos="720"/>
      </w:tabs>
      <w:ind w:left="720" w:hanging="360"/>
      <w:jc w:val="left"/>
    </w:pPr>
  </w:style>
  <w:style w:type="character" w:customStyle="1" w:styleId="FooterChar">
    <w:name w:val="Footer Char"/>
    <w:basedOn w:val="DefaultParagraphFont"/>
    <w:link w:val="Footer"/>
    <w:uiPriority w:val="99"/>
    <w:locked/>
    <w:rsid w:val="00C72B82"/>
    <w:rPr>
      <w:rFonts w:ascii="Arial" w:hAnsi="Arial"/>
      <w:sz w:val="16"/>
      <w:lang w:val="en-US" w:eastAsia="en-US"/>
    </w:rPr>
  </w:style>
  <w:style w:type="character" w:customStyle="1" w:styleId="HeaderChar">
    <w:name w:val="Header Char"/>
    <w:basedOn w:val="DefaultParagraphFont"/>
    <w:link w:val="Header"/>
    <w:uiPriority w:val="99"/>
    <w:locked/>
    <w:rsid w:val="00C72B82"/>
    <w:rPr>
      <w:rFonts w:ascii="Times New Roman" w:hAnsi="Times New Roman"/>
      <w:sz w:val="24"/>
      <w:lang w:val="en-US" w:eastAsia="en-US"/>
    </w:rPr>
  </w:style>
  <w:style w:type="paragraph" w:styleId="ListParagraph">
    <w:name w:val="List Paragraph"/>
    <w:basedOn w:val="Normal"/>
    <w:uiPriority w:val="34"/>
    <w:qFormat/>
    <w:rsid w:val="00321189"/>
    <w:pPr>
      <w:ind w:left="720"/>
      <w:contextualSpacing/>
    </w:pPr>
  </w:style>
  <w:style w:type="paragraph" w:customStyle="1" w:styleId="Default">
    <w:name w:val="Default"/>
    <w:rsid w:val="0036112B"/>
    <w:pPr>
      <w:autoSpaceDE w:val="0"/>
      <w:autoSpaceDN w:val="0"/>
      <w:adjustRightInd w:val="0"/>
    </w:pPr>
    <w:rPr>
      <w:rFonts w:ascii="Times New Roman" w:hAnsi="Times New Roman"/>
      <w:color w:val="000000"/>
      <w:sz w:val="24"/>
      <w:szCs w:val="24"/>
    </w:rPr>
  </w:style>
  <w:style w:type="character" w:customStyle="1" w:styleId="Title1Char">
    <w:name w:val="Title1 Char"/>
    <w:link w:val="Title1"/>
    <w:rsid w:val="00D80A8F"/>
    <w:rPr>
      <w:rFonts w:ascii="Arial" w:hAnsi="Arial" w:cs="Arial"/>
      <w:caps/>
      <w:sz w:val="12"/>
      <w:lang w:val="en-US" w:eastAsia="en-US"/>
    </w:rPr>
  </w:style>
  <w:style w:type="paragraph" w:styleId="Revision">
    <w:name w:val="Revision"/>
    <w:hidden/>
    <w:uiPriority w:val="99"/>
    <w:semiHidden/>
    <w:rsid w:val="00DF64FB"/>
    <w:rPr>
      <w:rFonts w:ascii="Times New Roman" w:hAnsi="Times New Roman"/>
      <w:sz w:val="24"/>
      <w:lang w:val="en-US" w:eastAsia="en-US"/>
    </w:rPr>
  </w:style>
  <w:style w:type="character" w:styleId="CommentReference">
    <w:name w:val="annotation reference"/>
    <w:basedOn w:val="DefaultParagraphFont"/>
    <w:rsid w:val="00DF64FB"/>
    <w:rPr>
      <w:sz w:val="16"/>
      <w:szCs w:val="16"/>
    </w:rPr>
  </w:style>
  <w:style w:type="paragraph" w:styleId="CommentText">
    <w:name w:val="annotation text"/>
    <w:basedOn w:val="Normal"/>
    <w:link w:val="CommentTextChar"/>
    <w:rsid w:val="00DF64FB"/>
    <w:rPr>
      <w:sz w:val="20"/>
    </w:rPr>
  </w:style>
  <w:style w:type="character" w:customStyle="1" w:styleId="CommentTextChar">
    <w:name w:val="Comment Text Char"/>
    <w:basedOn w:val="DefaultParagraphFont"/>
    <w:link w:val="CommentText"/>
    <w:rsid w:val="00DF64FB"/>
    <w:rPr>
      <w:rFonts w:ascii="Times New Roman" w:hAnsi="Times New Roman"/>
      <w:lang w:val="en-US" w:eastAsia="en-US"/>
    </w:rPr>
  </w:style>
  <w:style w:type="paragraph" w:styleId="CommentSubject">
    <w:name w:val="annotation subject"/>
    <w:basedOn w:val="CommentText"/>
    <w:next w:val="CommentText"/>
    <w:link w:val="CommentSubjectChar"/>
    <w:rsid w:val="00DF64FB"/>
    <w:rPr>
      <w:b/>
      <w:bCs/>
    </w:rPr>
  </w:style>
  <w:style w:type="character" w:customStyle="1" w:styleId="CommentSubjectChar">
    <w:name w:val="Comment Subject Char"/>
    <w:basedOn w:val="CommentTextChar"/>
    <w:link w:val="CommentSubject"/>
    <w:rsid w:val="00DF64FB"/>
    <w:rPr>
      <w:rFonts w:ascii="Times New Roman" w:hAnsi="Times New Roman"/>
      <w:b/>
      <w:bCs/>
      <w:lang w:val="en-US" w:eastAsia="en-US"/>
    </w:rPr>
  </w:style>
  <w:style w:type="paragraph" w:styleId="NoSpacing">
    <w:name w:val="No Spacing"/>
    <w:uiPriority w:val="1"/>
    <w:qFormat/>
    <w:rsid w:val="0057668B"/>
    <w:rPr>
      <w:rFonts w:ascii="Times New Roman" w:hAnsi="Times New Roman"/>
      <w:sz w:val="24"/>
      <w:lang w:val="en-US" w:eastAsia="en-US"/>
    </w:rPr>
  </w:style>
  <w:style w:type="table" w:styleId="LightList-Accent6">
    <w:name w:val="Light List Accent 6"/>
    <w:basedOn w:val="TableNormal"/>
    <w:uiPriority w:val="61"/>
    <w:rsid w:val="001B5DF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dTable4-Accent3">
    <w:name w:val="Grid Table 4 Accent 3"/>
    <w:basedOn w:val="TableNormal"/>
    <w:uiPriority w:val="49"/>
    <w:rsid w:val="0095369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1801E4"/>
    <w:rPr>
      <w:color w:val="605E5C"/>
      <w:shd w:val="clear" w:color="auto" w:fill="E1DFDD"/>
    </w:rPr>
  </w:style>
  <w:style w:type="character" w:styleId="PlaceholderText">
    <w:name w:val="Placeholder Text"/>
    <w:basedOn w:val="DefaultParagraphFont"/>
    <w:uiPriority w:val="99"/>
    <w:semiHidden/>
    <w:rsid w:val="0030134B"/>
    <w:rPr>
      <w:color w:val="808080"/>
    </w:rPr>
  </w:style>
  <w:style w:type="table" w:styleId="GridTable6Colorful-Accent5">
    <w:name w:val="Grid Table 6 Colorful Accent 5"/>
    <w:basedOn w:val="TableNormal"/>
    <w:uiPriority w:val="51"/>
    <w:rsid w:val="009D4079"/>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E321E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fontstyle01">
    <w:name w:val="fontstyle01"/>
    <w:basedOn w:val="DefaultParagraphFont"/>
    <w:rsid w:val="00BA7601"/>
    <w:rPr>
      <w:rFonts w:ascii="Calibri" w:hAnsi="Calibri" w:hint="default"/>
      <w:b w:val="0"/>
      <w:bCs w:val="0"/>
      <w:i w:val="0"/>
      <w:iCs w:val="0"/>
      <w:color w:val="000000"/>
      <w:sz w:val="22"/>
      <w:szCs w:val="22"/>
    </w:rPr>
  </w:style>
  <w:style w:type="table" w:styleId="GridTable4-Accent1">
    <w:name w:val="Grid Table 4 Accent 1"/>
    <w:basedOn w:val="TableNormal"/>
    <w:uiPriority w:val="49"/>
    <w:rsid w:val="003E01A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5">
    <w:name w:val="Grid Table 5 Dark Accent 5"/>
    <w:basedOn w:val="TableNormal"/>
    <w:uiPriority w:val="50"/>
    <w:rsid w:val="003E01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fontstyle21">
    <w:name w:val="fontstyle21"/>
    <w:basedOn w:val="DefaultParagraphFont"/>
    <w:rsid w:val="000B7D29"/>
    <w:rPr>
      <w:rFonts w:ascii="Verdana-Bold" w:hAnsi="Verdana-Bold" w:hint="default"/>
      <w:b/>
      <w:bCs/>
      <w:i w:val="0"/>
      <w:iCs w:val="0"/>
      <w:color w:val="000000"/>
      <w:sz w:val="20"/>
      <w:szCs w:val="20"/>
    </w:rPr>
  </w:style>
  <w:style w:type="character" w:styleId="Emphasis">
    <w:name w:val="Emphasis"/>
    <w:basedOn w:val="DefaultParagraphFont"/>
    <w:uiPriority w:val="20"/>
    <w:qFormat/>
    <w:rsid w:val="00FF12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4364">
      <w:bodyDiv w:val="1"/>
      <w:marLeft w:val="0"/>
      <w:marRight w:val="0"/>
      <w:marTop w:val="0"/>
      <w:marBottom w:val="0"/>
      <w:divBdr>
        <w:top w:val="none" w:sz="0" w:space="0" w:color="auto"/>
        <w:left w:val="none" w:sz="0" w:space="0" w:color="auto"/>
        <w:bottom w:val="none" w:sz="0" w:space="0" w:color="auto"/>
        <w:right w:val="none" w:sz="0" w:space="0" w:color="auto"/>
      </w:divBdr>
    </w:div>
    <w:div w:id="150483725">
      <w:bodyDiv w:val="1"/>
      <w:marLeft w:val="0"/>
      <w:marRight w:val="0"/>
      <w:marTop w:val="0"/>
      <w:marBottom w:val="0"/>
      <w:divBdr>
        <w:top w:val="none" w:sz="0" w:space="0" w:color="auto"/>
        <w:left w:val="none" w:sz="0" w:space="0" w:color="auto"/>
        <w:bottom w:val="none" w:sz="0" w:space="0" w:color="auto"/>
        <w:right w:val="none" w:sz="0" w:space="0" w:color="auto"/>
      </w:divBdr>
    </w:div>
    <w:div w:id="236135078">
      <w:bodyDiv w:val="1"/>
      <w:marLeft w:val="0"/>
      <w:marRight w:val="0"/>
      <w:marTop w:val="0"/>
      <w:marBottom w:val="0"/>
      <w:divBdr>
        <w:top w:val="none" w:sz="0" w:space="0" w:color="auto"/>
        <w:left w:val="none" w:sz="0" w:space="0" w:color="auto"/>
        <w:bottom w:val="none" w:sz="0" w:space="0" w:color="auto"/>
        <w:right w:val="none" w:sz="0" w:space="0" w:color="auto"/>
      </w:divBdr>
    </w:div>
    <w:div w:id="627442744">
      <w:bodyDiv w:val="1"/>
      <w:marLeft w:val="0"/>
      <w:marRight w:val="0"/>
      <w:marTop w:val="0"/>
      <w:marBottom w:val="0"/>
      <w:divBdr>
        <w:top w:val="none" w:sz="0" w:space="0" w:color="auto"/>
        <w:left w:val="none" w:sz="0" w:space="0" w:color="auto"/>
        <w:bottom w:val="none" w:sz="0" w:space="0" w:color="auto"/>
        <w:right w:val="none" w:sz="0" w:space="0" w:color="auto"/>
      </w:divBdr>
    </w:div>
    <w:div w:id="682249328">
      <w:bodyDiv w:val="1"/>
      <w:marLeft w:val="0"/>
      <w:marRight w:val="0"/>
      <w:marTop w:val="0"/>
      <w:marBottom w:val="0"/>
      <w:divBdr>
        <w:top w:val="none" w:sz="0" w:space="0" w:color="auto"/>
        <w:left w:val="none" w:sz="0" w:space="0" w:color="auto"/>
        <w:bottom w:val="none" w:sz="0" w:space="0" w:color="auto"/>
        <w:right w:val="none" w:sz="0" w:space="0" w:color="auto"/>
      </w:divBdr>
    </w:div>
    <w:div w:id="740831256">
      <w:bodyDiv w:val="1"/>
      <w:marLeft w:val="0"/>
      <w:marRight w:val="0"/>
      <w:marTop w:val="0"/>
      <w:marBottom w:val="0"/>
      <w:divBdr>
        <w:top w:val="none" w:sz="0" w:space="0" w:color="auto"/>
        <w:left w:val="none" w:sz="0" w:space="0" w:color="auto"/>
        <w:bottom w:val="none" w:sz="0" w:space="0" w:color="auto"/>
        <w:right w:val="none" w:sz="0" w:space="0" w:color="auto"/>
      </w:divBdr>
    </w:div>
    <w:div w:id="742606714">
      <w:bodyDiv w:val="1"/>
      <w:marLeft w:val="0"/>
      <w:marRight w:val="0"/>
      <w:marTop w:val="0"/>
      <w:marBottom w:val="0"/>
      <w:divBdr>
        <w:top w:val="none" w:sz="0" w:space="0" w:color="auto"/>
        <w:left w:val="none" w:sz="0" w:space="0" w:color="auto"/>
        <w:bottom w:val="none" w:sz="0" w:space="0" w:color="auto"/>
        <w:right w:val="none" w:sz="0" w:space="0" w:color="auto"/>
      </w:divBdr>
      <w:divsChild>
        <w:div w:id="1340540466">
          <w:marLeft w:val="547"/>
          <w:marRight w:val="0"/>
          <w:marTop w:val="96"/>
          <w:marBottom w:val="0"/>
          <w:divBdr>
            <w:top w:val="none" w:sz="0" w:space="0" w:color="auto"/>
            <w:left w:val="none" w:sz="0" w:space="0" w:color="auto"/>
            <w:bottom w:val="none" w:sz="0" w:space="0" w:color="auto"/>
            <w:right w:val="none" w:sz="0" w:space="0" w:color="auto"/>
          </w:divBdr>
        </w:div>
      </w:divsChild>
    </w:div>
    <w:div w:id="825978273">
      <w:bodyDiv w:val="1"/>
      <w:marLeft w:val="0"/>
      <w:marRight w:val="0"/>
      <w:marTop w:val="0"/>
      <w:marBottom w:val="0"/>
      <w:divBdr>
        <w:top w:val="none" w:sz="0" w:space="0" w:color="auto"/>
        <w:left w:val="none" w:sz="0" w:space="0" w:color="auto"/>
        <w:bottom w:val="none" w:sz="0" w:space="0" w:color="auto"/>
        <w:right w:val="none" w:sz="0" w:space="0" w:color="auto"/>
      </w:divBdr>
    </w:div>
    <w:div w:id="1211727123">
      <w:bodyDiv w:val="1"/>
      <w:marLeft w:val="0"/>
      <w:marRight w:val="0"/>
      <w:marTop w:val="0"/>
      <w:marBottom w:val="0"/>
      <w:divBdr>
        <w:top w:val="none" w:sz="0" w:space="0" w:color="auto"/>
        <w:left w:val="none" w:sz="0" w:space="0" w:color="auto"/>
        <w:bottom w:val="none" w:sz="0" w:space="0" w:color="auto"/>
        <w:right w:val="none" w:sz="0" w:space="0" w:color="auto"/>
      </w:divBdr>
    </w:div>
    <w:div w:id="1307706229">
      <w:bodyDiv w:val="1"/>
      <w:marLeft w:val="0"/>
      <w:marRight w:val="0"/>
      <w:marTop w:val="0"/>
      <w:marBottom w:val="0"/>
      <w:divBdr>
        <w:top w:val="none" w:sz="0" w:space="0" w:color="auto"/>
        <w:left w:val="none" w:sz="0" w:space="0" w:color="auto"/>
        <w:bottom w:val="none" w:sz="0" w:space="0" w:color="auto"/>
        <w:right w:val="none" w:sz="0" w:space="0" w:color="auto"/>
      </w:divBdr>
    </w:div>
    <w:div w:id="1333870438">
      <w:bodyDiv w:val="1"/>
      <w:marLeft w:val="0"/>
      <w:marRight w:val="0"/>
      <w:marTop w:val="0"/>
      <w:marBottom w:val="0"/>
      <w:divBdr>
        <w:top w:val="none" w:sz="0" w:space="0" w:color="auto"/>
        <w:left w:val="none" w:sz="0" w:space="0" w:color="auto"/>
        <w:bottom w:val="none" w:sz="0" w:space="0" w:color="auto"/>
        <w:right w:val="none" w:sz="0" w:space="0" w:color="auto"/>
      </w:divBdr>
    </w:div>
    <w:div w:id="1402094632">
      <w:bodyDiv w:val="1"/>
      <w:marLeft w:val="0"/>
      <w:marRight w:val="0"/>
      <w:marTop w:val="0"/>
      <w:marBottom w:val="0"/>
      <w:divBdr>
        <w:top w:val="none" w:sz="0" w:space="0" w:color="auto"/>
        <w:left w:val="none" w:sz="0" w:space="0" w:color="auto"/>
        <w:bottom w:val="none" w:sz="0" w:space="0" w:color="auto"/>
        <w:right w:val="none" w:sz="0" w:space="0" w:color="auto"/>
      </w:divBdr>
    </w:div>
    <w:div w:id="1800830415">
      <w:bodyDiv w:val="1"/>
      <w:marLeft w:val="0"/>
      <w:marRight w:val="0"/>
      <w:marTop w:val="0"/>
      <w:marBottom w:val="0"/>
      <w:divBdr>
        <w:top w:val="none" w:sz="0" w:space="0" w:color="auto"/>
        <w:left w:val="none" w:sz="0" w:space="0" w:color="auto"/>
        <w:bottom w:val="none" w:sz="0" w:space="0" w:color="auto"/>
        <w:right w:val="none" w:sz="0" w:space="0" w:color="auto"/>
      </w:divBdr>
    </w:div>
    <w:div w:id="213575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webgate.ec.europa.eu/fpfis/wikis/display/ECResearchGMS/How+to+complete+your+financial+statement+-+general" TargetMode="Externa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ecb.europa.eu/stats/exchange/eurofxref/html/index.en.html" TargetMode="External"/><Relationship Id="rId34" Type="http://schemas.openxmlformats.org/officeDocument/2006/relationships/hyperlink" Target="https://geoera.eu/deliverables/"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ebgate.ec.europa.eu/fpfis/wikis/display/ECResearchGMS/How+to+complete+your+financial+statement+-+general" TargetMode="External"/><Relationship Id="rId33" Type="http://schemas.openxmlformats.org/officeDocument/2006/relationships/hyperlink" Target="https://europamediatrainings.com/api/documents/download/57" TargetMode="External"/><Relationship Id="rId38" Type="http://schemas.openxmlformats.org/officeDocument/2006/relationships/header" Target="header5.xm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ec.europa.eu/info/funding-tenders/opportunities/portal/screen/home" TargetMode="External"/><Relationship Id="rId29" Type="http://schemas.openxmlformats.org/officeDocument/2006/relationships/hyperlink" Target="https://ec.europa.eu/info/funding-tenders/opportunities/portal/screen/how-to-participate/reference-documents;programCode=H2020" TargetMode="External"/><Relationship Id="rId41" Type="http://schemas.openxmlformats.org/officeDocument/2006/relationships/hyperlink" Target="https://ec.europa.eu/info/funding-tenders/opportunities/portal/screen/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c.europa.eu/research/participants/data/ref/h2020/grants_manual/amga/h2020-amga_en.pdf" TargetMode="External"/><Relationship Id="rId32" Type="http://schemas.openxmlformats.org/officeDocument/2006/relationships/hyperlink" Target="https://bestprac.eu/fileadmin/mediapool-bestprac/documents/Outputs/Learning_materials/Financial_Matters/1_Main_documents/2019-04-01_BESTPRAC_Financial_Management_of_H2020_projects_-_Guide_to_Best_Practice" TargetMode="External"/><Relationship Id="rId37" Type="http://schemas.openxmlformats.org/officeDocument/2006/relationships/hyperlink" Target="mailto:geoera.monitoring@geo-zs.si" TargetMode="External"/><Relationship Id="rId40" Type="http://schemas.openxmlformats.org/officeDocument/2006/relationships/footer" Target="footer6.xm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era-learn.eu/publications/other-publications/guide-for-p2p-impact-assessment-1" TargetMode="External"/><Relationship Id="rId28" Type="http://schemas.openxmlformats.org/officeDocument/2006/relationships/hyperlink" Target="https://ec.europa.eu/research/participants/data/ref/h2020/other/events/2018-11-29/6_reporting-payments-bp-it_en.pdf" TargetMode="External"/><Relationship Id="rId36" Type="http://schemas.openxmlformats.org/officeDocument/2006/relationships/hyperlink" Target="http://portal.geo-zs.si/Projekti/GeoERA%20monitoring/Forms/AllItems.aspx" TargetMode="External"/><Relationship Id="rId49"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yperlink" Target="https://ec.europa.eu/info/funding-tenders/opportunities/portal/screen/home" TargetMode="External"/><Relationship Id="rId31" Type="http://schemas.openxmlformats.org/officeDocument/2006/relationships/hyperlink" Target="https://ec.europa.eu/research/participants/data/ref/h2020/grants_manual/amga/h2020-amga_en.pdf" TargetMode="External"/><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yperlink" Target="http://www.ecb.europa.eu/stats/exchange/eurofxref/html/index.en.html" TargetMode="External"/><Relationship Id="rId27" Type="http://schemas.openxmlformats.org/officeDocument/2006/relationships/hyperlink" Target="https://ec.europa.eu/research/participants/data/ref/h2020/other/gm/audit/h2020-iap_en.pdf" TargetMode="External"/><Relationship Id="rId30" Type="http://schemas.openxmlformats.org/officeDocument/2006/relationships/hyperlink" Target="https://ec.europa.eu/info/funding-tenders/opportunities/portal/screen/home" TargetMode="External"/><Relationship Id="rId35" Type="http://schemas.openxmlformats.org/officeDocument/2006/relationships/hyperlink" Target="mailto:For%20communication%20and%20support%20use%20monitoring.geoera@geo-zs.si" TargetMode="External"/><Relationship Id="rId43" Type="http://schemas.openxmlformats.org/officeDocument/2006/relationships/image" Target="media/image6.png"/><Relationship Id="rId48"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fontTable" Target="fontTable.xml"/></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avemakerya\AppData\Local\Microsoft\Windows\INetCache\IE\0WIAY5AG\Delivera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12CE8-5FC2-44DF-8DFF-C7C661A8F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Deliverable</Template>
  <TotalTime>1</TotalTime>
  <Pages>31</Pages>
  <Words>8880</Words>
  <Characters>50621</Characters>
  <Application>Microsoft Office Word</Application>
  <DocSecurity>0</DocSecurity>
  <Lines>421</Lines>
  <Paragraphs>118</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Template Deliverable</vt:lpstr>
      <vt:lpstr>Template Deliverable</vt:lpstr>
      <vt:lpstr>Template Deliverable</vt:lpstr>
    </vt:vector>
  </TitlesOfParts>
  <Company>SINTEF Energy Research</Company>
  <LinksUpToDate>false</LinksUpToDate>
  <CharactersWithSpaces>59383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Deliverable</dc:title>
  <dc:subject/>
  <dc:creator>Galena Jordanova</dc:creator>
  <cp:keywords/>
  <dc:description/>
  <cp:lastModifiedBy>Barbara Simić</cp:lastModifiedBy>
  <cp:revision>3</cp:revision>
  <cp:lastPrinted>2019-09-18T13:26:00Z</cp:lastPrinted>
  <dcterms:created xsi:type="dcterms:W3CDTF">2019-11-04T15:00:00Z</dcterms:created>
  <dcterms:modified xsi:type="dcterms:W3CDTF">2019-11-05T11:07:00Z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mal">
    <vt:lpwstr>Teknisk rapport</vt:lpwstr>
  </property>
  <property fmtid="{D5CDD505-2E9C-101B-9397-08002B2CF9AE}" pid="3" name="Saksbehandler" linkTarget="dcSaksbeh">
    <vt:lpwstr/>
  </property>
  <property fmtid="{D5CDD505-2E9C-101B-9397-08002B2CF9AE}" pid="4" name="InnUt">
    <vt:lpwstr>Ut</vt:lpwstr>
  </property>
  <property fmtid="{D5CDD505-2E9C-101B-9397-08002B2CF9AE}" pid="5" name="DatoIDok" linkTarget="dcDato">
    <vt:lpwstr/>
  </property>
  <property fmtid="{D5CDD505-2E9C-101B-9397-08002B2CF9AE}" pid="6" name="TilFra" linkTarget="dcTilFirma">
    <vt:lpwstr>* FORMTEXT **Firmanavn*.</vt:lpwstr>
  </property>
  <property fmtid="{D5CDD505-2E9C-101B-9397-08002B2CF9AE}" pid="7" name="DokReferanse" linkTarget="dcDokRef">
    <vt:lpwstr/>
  </property>
  <property fmtid="{D5CDD505-2E9C-101B-9397-08002B2CF9AE}" pid="8" name="Hovedprosjekt">
    <vt:lpwstr> </vt:lpwstr>
  </property>
  <property fmtid="{D5CDD505-2E9C-101B-9397-08002B2CF9AE}" pid="9" name="Delprosjekt" linkTarget="dcHpnr">
    <vt:lpwstr>Db click - Insert date.</vt:lpwstr>
  </property>
  <property fmtid="{D5CDD505-2E9C-101B-9397-08002B2CF9AE}" pid="10" name="Tittel" linkTarget="dcTittel">
    <vt:lpwstr>* FORMTEXT **Skriv tittel*.</vt:lpwstr>
  </property>
  <property fmtid="{D5CDD505-2E9C-101B-9397-08002B2CF9AE}" pid="11" name="Fase">
    <vt:lpwstr>Rapportering</vt:lpwstr>
  </property>
  <property fmtid="{D5CDD505-2E9C-101B-9397-08002B2CF9AE}" pid="12" name="Avdeling" linkTarget="dcAvdeling">
    <vt:lpwstr/>
  </property>
  <property fmtid="{D5CDD505-2E9C-101B-9397-08002B2CF9AE}" pid="13" name="Attention" linkTarget="dcTilAtt">
    <vt:lpwstr>* FORMTEXT **Attention*.</vt:lpwstr>
  </property>
  <property fmtid="{D5CDD505-2E9C-101B-9397-08002B2CF9AE}" pid="14" name="Innhold">
    <vt:lpwstr/>
  </property>
  <property fmtid="{D5CDD505-2E9C-101B-9397-08002B2CF9AE}" pid="15" name="Rapportnr" linkTarget="dcRappNr">
    <vt:lpwstr>Db click.</vt:lpwstr>
  </property>
  <property fmtid="{D5CDD505-2E9C-101B-9397-08002B2CF9AE}" pid="16" name="ISBN" linkTarget="dcIsbn">
    <vt:lpwstr>* FORMTEXT **ISBN*..</vt:lpwstr>
  </property>
  <property fmtid="{D5CDD505-2E9C-101B-9397-08002B2CF9AE}" pid="17" name="_NewReviewCycle">
    <vt:lpwstr/>
  </property>
</Properties>
</file>